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716E4" w14:textId="7CC0F062" w:rsidR="001D0110"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6</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sidR="0088626B" w:rsidRPr="0088626B">
        <w:rPr>
          <w:rFonts w:eastAsia="SimSun" w:cs="Arial"/>
          <w:b/>
          <w:kern w:val="0"/>
          <w:sz w:val="28"/>
          <w:szCs w:val="28"/>
          <w:lang w:val="en-US" w:eastAsia="en-US"/>
        </w:rPr>
        <w:t>R2-2404551</w:t>
      </w:r>
    </w:p>
    <w:p w14:paraId="1DB6085D" w14:textId="77777777" w:rsidR="001D0110" w:rsidRDefault="00000000">
      <w:pPr>
        <w:keepLines/>
        <w:widowControl/>
        <w:tabs>
          <w:tab w:val="left" w:pos="567"/>
        </w:tabs>
        <w:adjustRightInd w:val="0"/>
        <w:snapToGrid w:val="0"/>
        <w:spacing w:after="0" w:line="276" w:lineRule="auto"/>
        <w:jc w:val="left"/>
        <w:rPr>
          <w:rFonts w:cs="Arial"/>
          <w:b/>
          <w:bCs/>
          <w:kern w:val="0"/>
          <w:sz w:val="28"/>
          <w:szCs w:val="28"/>
          <w:lang w:val="en-US" w:eastAsia="zh-CN"/>
        </w:rPr>
      </w:pPr>
      <w:r>
        <w:rPr>
          <w:rFonts w:eastAsia="SimSun" w:cs="Arial"/>
          <w:b/>
          <w:kern w:val="0"/>
          <w:sz w:val="28"/>
          <w:szCs w:val="28"/>
          <w:lang w:val="en-US" w:eastAsia="en-US"/>
        </w:rPr>
        <w:t>Fukuoka, Japan May 22nd – 26th, 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r>
        <w:rPr>
          <w:rFonts w:cs="Arial" w:hint="eastAsia"/>
          <w:b/>
          <w:bCs/>
          <w:kern w:val="0"/>
          <w:sz w:val="28"/>
          <w:szCs w:val="28"/>
          <w:lang w:val="en-US" w:eastAsia="zh-CN"/>
        </w:rPr>
        <w:t xml:space="preserve">     </w:t>
      </w:r>
      <w:r w:rsidRPr="0088626B">
        <w:rPr>
          <w:rFonts w:cs="Arial" w:hint="eastAsia"/>
          <w:b/>
          <w:bCs/>
          <w:color w:val="D9D9D9" w:themeColor="background1" w:themeShade="D9"/>
          <w:kern w:val="0"/>
          <w:sz w:val="28"/>
          <w:szCs w:val="28"/>
          <w:lang w:val="en-US" w:eastAsia="zh-CN"/>
        </w:rPr>
        <w:t xml:space="preserve">revision of </w:t>
      </w:r>
      <w:r w:rsidRPr="0088626B">
        <w:rPr>
          <w:rFonts w:eastAsia="SimSun" w:cs="Arial"/>
          <w:b/>
          <w:color w:val="D9D9D9" w:themeColor="background1" w:themeShade="D9"/>
          <w:kern w:val="0"/>
          <w:sz w:val="28"/>
          <w:szCs w:val="28"/>
          <w:lang w:val="en-US" w:eastAsia="en-US"/>
        </w:rPr>
        <w:t>R2-2402764</w:t>
      </w:r>
    </w:p>
    <w:p w14:paraId="6B6BA1F6" w14:textId="77777777" w:rsidR="001D0110" w:rsidRDefault="00000000">
      <w:pPr>
        <w:overflowPunct w:val="0"/>
        <w:autoSpaceDE w:val="0"/>
        <w:autoSpaceDN w:val="0"/>
        <w:adjustRightInd w:val="0"/>
        <w:snapToGrid w:val="0"/>
        <w:spacing w:before="240"/>
        <w:jc w:val="left"/>
        <w:textAlignment w:val="baseline"/>
        <w:rPr>
          <w:rFonts w:eastAsia="SimSun"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B3153D4" w14:textId="5C3E5990" w:rsidR="001D0110"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RLC enhancements for XR</w:t>
      </w:r>
    </w:p>
    <w:p w14:paraId="4E69B06D" w14:textId="77777777" w:rsidR="001D0110"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8.7.5</w:t>
      </w:r>
    </w:p>
    <w:p w14:paraId="47A21938" w14:textId="77777777" w:rsidR="001D011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0AE4818" w14:textId="77777777" w:rsidR="001D011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291096E3" w14:textId="224BCD77" w:rsidR="001D0110" w:rsidRPr="0088626B" w:rsidRDefault="00000000">
      <w:pPr>
        <w:rPr>
          <w:lang w:val="en-US" w:eastAsia="zh-CN"/>
        </w:rPr>
      </w:pPr>
      <w:bookmarkStart w:id="6" w:name="OLE_LINK3"/>
      <w:r>
        <w:t xml:space="preserve">Rel-19 XR </w:t>
      </w:r>
      <w:proofErr w:type="gramStart"/>
      <w:r>
        <w:t>WI</w:t>
      </w:r>
      <w:r>
        <w:rPr>
          <w:rFonts w:hint="eastAsia"/>
          <w:lang w:val="en-US" w:eastAsia="zh-CN"/>
        </w:rPr>
        <w:t>[</w:t>
      </w:r>
      <w:proofErr w:type="gramEnd"/>
      <w:r>
        <w:rPr>
          <w:rFonts w:hint="eastAsia"/>
          <w:lang w:val="en-US" w:eastAsia="zh-CN"/>
        </w:rPr>
        <w:t>1]</w:t>
      </w:r>
      <w:r>
        <w:t xml:space="preserve"> has an objective for </w:t>
      </w:r>
      <w:r w:rsidRPr="0088626B">
        <w:t xml:space="preserve">RAN2 to </w:t>
      </w:r>
      <w:r w:rsidRPr="0088626B">
        <w:rPr>
          <w:rFonts w:hint="eastAsia"/>
          <w:lang w:val="en-US" w:eastAsia="zh-CN"/>
        </w:rPr>
        <w:t xml:space="preserve">specify </w:t>
      </w:r>
      <w:r w:rsidRPr="0088626B">
        <w:t xml:space="preserve">RLC re-transmission related enhancements for operation of RLC Acknowledged Mode (AM) with small packet delay budget. </w:t>
      </w:r>
      <w:bookmarkEnd w:id="6"/>
      <w:r w:rsidRPr="0088626B">
        <w:rPr>
          <w:lang w:val="en-US" w:eastAsia="zh-CN"/>
        </w:rPr>
        <w:t>.</w:t>
      </w:r>
    </w:p>
    <w:p w14:paraId="7C7957F4" w14:textId="77777777" w:rsidR="001D0110" w:rsidRPr="0088626B" w:rsidRDefault="00000000">
      <w:pPr>
        <w:rPr>
          <w:lang w:val="en-US" w:eastAsia="zh-CN"/>
        </w:rPr>
      </w:pPr>
      <w:r w:rsidRPr="0088626B">
        <w:rPr>
          <w:rFonts w:hint="eastAsia"/>
          <w:lang w:val="en-US" w:eastAsia="zh-CN"/>
        </w:rPr>
        <w:t xml:space="preserve">In RAN2#125bis meeting, the following agreements have been </w:t>
      </w:r>
      <w:proofErr w:type="gramStart"/>
      <w:r w:rsidRPr="0088626B">
        <w:rPr>
          <w:rFonts w:hint="eastAsia"/>
          <w:lang w:val="en-US" w:eastAsia="zh-CN"/>
        </w:rPr>
        <w:t>made[</w:t>
      </w:r>
      <w:proofErr w:type="gramEnd"/>
      <w:r w:rsidRPr="0088626B">
        <w:rPr>
          <w:rFonts w:hint="eastAsia"/>
          <w:lang w:val="en-US" w:eastAsia="zh-CN"/>
        </w:rPr>
        <w:t>2]:</w:t>
      </w:r>
    </w:p>
    <w:tbl>
      <w:tblPr>
        <w:tblStyle w:val="TableGrid"/>
        <w:tblW w:w="0" w:type="auto"/>
        <w:tblLook w:val="04A0" w:firstRow="1" w:lastRow="0" w:firstColumn="1" w:lastColumn="0" w:noHBand="0" w:noVBand="1"/>
      </w:tblPr>
      <w:tblGrid>
        <w:gridCol w:w="9771"/>
      </w:tblGrid>
      <w:tr w:rsidR="0088626B" w:rsidRPr="0088626B" w14:paraId="13DB40FB" w14:textId="77777777">
        <w:tc>
          <w:tcPr>
            <w:tcW w:w="9997" w:type="dxa"/>
          </w:tcPr>
          <w:p w14:paraId="56303582" w14:textId="77777777" w:rsidR="001D0110" w:rsidRPr="0088626B" w:rsidRDefault="00000000" w:rsidP="0088626B">
            <w:pPr>
              <w:numPr>
                <w:ilvl w:val="0"/>
                <w:numId w:val="6"/>
              </w:numPr>
              <w:tabs>
                <w:tab w:val="clear" w:pos="8730"/>
                <w:tab w:val="left" w:pos="1619"/>
              </w:tabs>
              <w:spacing w:before="60"/>
              <w:ind w:left="359"/>
              <w:rPr>
                <w:rFonts w:eastAsia="Times New Roman"/>
                <w:bCs/>
                <w:lang w:eastAsia="ja-JP"/>
              </w:rPr>
            </w:pPr>
            <w:r w:rsidRPr="0088626B">
              <w:rPr>
                <w:rFonts w:eastAsia="Times New Roman"/>
                <w:bCs/>
                <w:lang w:eastAsia="ja-JP"/>
              </w:rPr>
              <w:t>We focus on RLC AM</w:t>
            </w:r>
          </w:p>
          <w:p w14:paraId="12819E76" w14:textId="77777777" w:rsidR="001D0110" w:rsidRPr="0088626B" w:rsidRDefault="00000000" w:rsidP="0088626B">
            <w:pPr>
              <w:numPr>
                <w:ilvl w:val="0"/>
                <w:numId w:val="6"/>
              </w:numPr>
              <w:tabs>
                <w:tab w:val="clear" w:pos="8730"/>
                <w:tab w:val="left" w:pos="1619"/>
              </w:tabs>
              <w:spacing w:before="60"/>
              <w:ind w:left="359"/>
              <w:rPr>
                <w:rFonts w:eastAsia="Times New Roman"/>
                <w:bCs/>
                <w:lang w:eastAsia="ja-JP"/>
              </w:rPr>
            </w:pPr>
            <w:r w:rsidRPr="0088626B">
              <w:rPr>
                <w:rFonts w:eastAsia="Times New Roman"/>
                <w:bCs/>
                <w:lang w:eastAsia="ja-JP"/>
              </w:rPr>
              <w:t>RAN2 will analyse solutions to ensure timely RLC retransmission(s) for XR</w:t>
            </w:r>
          </w:p>
          <w:p w14:paraId="11A8CD5E" w14:textId="77777777" w:rsidR="001D0110" w:rsidRPr="0088626B" w:rsidRDefault="00000000" w:rsidP="0088626B">
            <w:pPr>
              <w:numPr>
                <w:ilvl w:val="0"/>
                <w:numId w:val="6"/>
              </w:numPr>
              <w:tabs>
                <w:tab w:val="clear" w:pos="8730"/>
                <w:tab w:val="left" w:pos="1619"/>
              </w:tabs>
              <w:spacing w:before="60"/>
              <w:ind w:left="359"/>
              <w:rPr>
                <w:lang w:val="en-US" w:eastAsia="zh-CN"/>
              </w:rPr>
            </w:pPr>
            <w:r w:rsidRPr="0088626B">
              <w:rPr>
                <w:rFonts w:eastAsia="Times New Roman"/>
                <w:bCs/>
                <w:lang w:eastAsia="ja-JP"/>
              </w:rPr>
              <w:t xml:space="preserve">RAN2 will analyse how to avoid unnecessary retransmissions (e.g. to avoid </w:t>
            </w:r>
            <w:proofErr w:type="spellStart"/>
            <w:r w:rsidRPr="0088626B">
              <w:rPr>
                <w:rFonts w:eastAsia="Times New Roman"/>
                <w:bCs/>
                <w:lang w:eastAsia="ja-JP"/>
              </w:rPr>
              <w:t>reTx</w:t>
            </w:r>
            <w:proofErr w:type="spellEnd"/>
            <w:r w:rsidRPr="0088626B">
              <w:rPr>
                <w:rFonts w:eastAsia="Times New Roman"/>
                <w:bCs/>
                <w:lang w:eastAsia="ja-JP"/>
              </w:rPr>
              <w:t xml:space="preserve"> of out-dated packets)</w:t>
            </w:r>
          </w:p>
        </w:tc>
      </w:tr>
    </w:tbl>
    <w:p w14:paraId="287EE2E8" w14:textId="490E58B0" w:rsidR="001D0110" w:rsidRDefault="00000000">
      <w:pPr>
        <w:rPr>
          <w:lang w:val="en-US" w:eastAsia="zh-CN"/>
        </w:rPr>
      </w:pPr>
      <w:r w:rsidRPr="0088626B">
        <w:rPr>
          <w:lang w:val="en-US" w:eastAsia="zh-CN"/>
        </w:rPr>
        <w:t xml:space="preserve"> In this contribution, </w:t>
      </w:r>
      <w:bookmarkStart w:id="7" w:name="OLE_LINK22"/>
      <w:r w:rsidRPr="0088626B">
        <w:rPr>
          <w:lang w:val="en-US" w:eastAsia="zh-CN"/>
        </w:rPr>
        <w:t xml:space="preserve">we will </w:t>
      </w:r>
      <w:r w:rsidRPr="0088626B">
        <w:rPr>
          <w:rFonts w:hint="eastAsia"/>
          <w:lang w:val="en-US" w:eastAsia="zh-CN"/>
        </w:rPr>
        <w:t xml:space="preserve">further </w:t>
      </w:r>
      <w:r w:rsidRPr="0088626B">
        <w:rPr>
          <w:lang w:val="en-US" w:eastAsia="zh-CN"/>
        </w:rPr>
        <w:t xml:space="preserve">discuss the </w:t>
      </w:r>
      <w:r w:rsidRPr="0088626B">
        <w:rPr>
          <w:rFonts w:hint="eastAsia"/>
          <w:lang w:val="en-US" w:eastAsia="zh-CN"/>
        </w:rPr>
        <w:t xml:space="preserve">RLC </w:t>
      </w:r>
      <w:r w:rsidRPr="0088626B">
        <w:t>re-transmission related enhancements</w:t>
      </w:r>
      <w:r w:rsidRPr="0088626B">
        <w:rPr>
          <w:lang w:val="en-US" w:eastAsia="zh-CN"/>
        </w:rPr>
        <w:t xml:space="preserve"> and give </w:t>
      </w:r>
      <w:r>
        <w:rPr>
          <w:lang w:val="en-US" w:eastAsia="zh-CN"/>
        </w:rPr>
        <w:t>our proposals</w:t>
      </w:r>
      <w:r>
        <w:rPr>
          <w:rFonts w:hint="eastAsia"/>
          <w:lang w:val="en-US" w:eastAsia="zh-CN"/>
        </w:rPr>
        <w:t>.</w:t>
      </w:r>
      <w:bookmarkEnd w:id="7"/>
    </w:p>
    <w:p w14:paraId="26D3A444" w14:textId="77777777" w:rsidR="001D011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20519135" w14:textId="77777777" w:rsidR="001D0110"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hint="eastAsia"/>
          <w:b/>
          <w:bCs/>
          <w:lang w:val="en-US" w:eastAsia="zh-CN"/>
        </w:rPr>
        <w:t>Issue 1: RLC re-transmission related enhancements</w:t>
      </w:r>
      <w:r>
        <w:rPr>
          <w:rFonts w:hint="eastAsia"/>
          <w:b/>
          <w:bCs/>
          <w:lang w:val="en-US" w:eastAsia="zh-CN"/>
        </w:rPr>
        <w:br/>
      </w:r>
      <w:r>
        <w:rPr>
          <w:rFonts w:ascii="Times New Roman" w:hAnsi="Times New Roman" w:hint="eastAsia"/>
          <w:bCs/>
          <w:kern w:val="2"/>
          <w:sz w:val="21"/>
          <w:szCs w:val="24"/>
          <w:lang w:val="en-US" w:eastAsia="zh-CN"/>
        </w:rPr>
        <w:t>W</w:t>
      </w:r>
      <w:r>
        <w:rPr>
          <w:rFonts w:ascii="Times New Roman" w:eastAsiaTheme="minorEastAsia" w:hAnsi="Times New Roman" w:hint="eastAsia"/>
          <w:bCs/>
          <w:kern w:val="2"/>
          <w:sz w:val="21"/>
          <w:szCs w:val="24"/>
          <w:lang w:val="en-US" w:eastAsia="zh-CN"/>
        </w:rPr>
        <w:t xml:space="preserve">hen </w:t>
      </w:r>
      <w:r>
        <w:rPr>
          <w:rFonts w:ascii="Times New Roman" w:hAnsi="Times New Roman" w:hint="eastAsia"/>
          <w:bCs/>
          <w:kern w:val="2"/>
          <w:sz w:val="21"/>
          <w:szCs w:val="24"/>
          <w:lang w:val="en-US" w:eastAsia="zh-CN"/>
        </w:rPr>
        <w:t>an RLC</w:t>
      </w:r>
      <w:r>
        <w:rPr>
          <w:rFonts w:ascii="Times New Roman" w:hAnsi="Times New Roman"/>
          <w:bCs/>
          <w:kern w:val="2"/>
          <w:sz w:val="21"/>
          <w:szCs w:val="24"/>
          <w:lang w:val="en-US" w:eastAsia="zh-CN"/>
        </w:rPr>
        <w:t xml:space="preserve"> PDU containing </w:t>
      </w:r>
      <w:r>
        <w:rPr>
          <w:rFonts w:ascii="Times New Roman" w:hAnsi="Times New Roman" w:hint="eastAsia"/>
          <w:bCs/>
          <w:kern w:val="2"/>
          <w:sz w:val="21"/>
          <w:szCs w:val="24"/>
          <w:lang w:val="en-US" w:eastAsia="zh-CN"/>
        </w:rPr>
        <w:t>an RLC</w:t>
      </w:r>
      <w:r>
        <w:rPr>
          <w:rFonts w:ascii="Times New Roman" w:eastAsiaTheme="minorEastAsia" w:hAnsi="Times New Roman" w:hint="eastAsia"/>
          <w:bCs/>
          <w:kern w:val="2"/>
          <w:sz w:val="21"/>
          <w:szCs w:val="24"/>
          <w:lang w:val="en-US" w:eastAsia="zh-CN"/>
        </w:rPr>
        <w:t xml:space="preserve"> </w:t>
      </w:r>
      <w:r>
        <w:rPr>
          <w:rFonts w:ascii="Times New Roman" w:hAnsi="Times New Roman" w:hint="eastAsia"/>
          <w:bCs/>
          <w:kern w:val="2"/>
          <w:sz w:val="21"/>
          <w:szCs w:val="24"/>
          <w:lang w:val="en-US" w:eastAsia="zh-CN"/>
        </w:rPr>
        <w:t>S</w:t>
      </w:r>
      <w:r>
        <w:rPr>
          <w:rFonts w:ascii="Times New Roman" w:eastAsiaTheme="minorEastAsia" w:hAnsi="Times New Roman" w:hint="eastAsia"/>
          <w:bCs/>
          <w:kern w:val="2"/>
          <w:sz w:val="21"/>
          <w:szCs w:val="24"/>
          <w:lang w:val="en-US" w:eastAsia="zh-CN"/>
        </w:rPr>
        <w:t xml:space="preserve">DU </w:t>
      </w:r>
      <w:r>
        <w:rPr>
          <w:rFonts w:ascii="Times New Roman" w:hAnsi="Times New Roman" w:hint="eastAsia"/>
          <w:bCs/>
          <w:kern w:val="2"/>
          <w:sz w:val="21"/>
          <w:szCs w:val="24"/>
          <w:lang w:val="en-US" w:eastAsia="zh-CN"/>
        </w:rPr>
        <w:t xml:space="preserve">segment is </w:t>
      </w:r>
      <w:r>
        <w:rPr>
          <w:rFonts w:ascii="Times New Roman" w:hAnsi="Times New Roman"/>
          <w:bCs/>
          <w:kern w:val="2"/>
          <w:sz w:val="21"/>
          <w:szCs w:val="24"/>
          <w:lang w:val="en-US" w:eastAsia="zh-CN"/>
        </w:rPr>
        <w:t>lost</w:t>
      </w:r>
      <w:r>
        <w:rPr>
          <w:rFonts w:ascii="Times New Roman" w:eastAsiaTheme="minorEastAsia" w:hAnsi="Times New Roman" w:hint="eastAsia"/>
          <w:bCs/>
          <w:kern w:val="2"/>
          <w:sz w:val="21"/>
          <w:szCs w:val="24"/>
          <w:lang w:val="en-US" w:eastAsia="zh-CN"/>
        </w:rPr>
        <w:t>, the receiving RLC entity wait</w:t>
      </w:r>
      <w:r>
        <w:rPr>
          <w:rFonts w:ascii="Times New Roman" w:eastAsiaTheme="minorEastAsia" w:hAnsi="Times New Roman"/>
          <w:bCs/>
          <w:kern w:val="2"/>
          <w:sz w:val="21"/>
          <w:szCs w:val="24"/>
          <w:lang w:val="en-US" w:eastAsia="zh-CN"/>
        </w:rPr>
        <w:t>s</w:t>
      </w:r>
      <w:r>
        <w:rPr>
          <w:rFonts w:ascii="Times New Roman" w:eastAsiaTheme="minorEastAsia" w:hAnsi="Times New Roman" w:hint="eastAsia"/>
          <w:bCs/>
          <w:kern w:val="2"/>
          <w:sz w:val="21"/>
          <w:szCs w:val="24"/>
          <w:lang w:val="en-US" w:eastAsia="zh-CN"/>
        </w:rPr>
        <w:t xml:space="preserve"> for the </w:t>
      </w:r>
      <w:r>
        <w:rPr>
          <w:rFonts w:ascii="Times New Roman" w:hAnsi="Times New Roman"/>
          <w:bCs/>
          <w:kern w:val="2"/>
          <w:sz w:val="21"/>
          <w:szCs w:val="24"/>
          <w:lang w:val="en-US" w:eastAsia="zh-CN"/>
        </w:rPr>
        <w:t>lost</w:t>
      </w:r>
      <w:r>
        <w:rPr>
          <w:rFonts w:ascii="Times New Roman" w:eastAsiaTheme="minorEastAsia" w:hAnsi="Times New Roman" w:hint="eastAsia"/>
          <w:bCs/>
          <w:kern w:val="2"/>
          <w:sz w:val="21"/>
          <w:szCs w:val="24"/>
          <w:lang w:val="en-US" w:eastAsia="zh-CN"/>
        </w:rPr>
        <w:t xml:space="preserve"> PDU for RLC SDU reassembly</w:t>
      </w:r>
      <w:r>
        <w:rPr>
          <w:rFonts w:ascii="Times New Roman" w:hAnsi="Times New Roman"/>
          <w:bCs/>
          <w:kern w:val="2"/>
          <w:sz w:val="21"/>
          <w:szCs w:val="24"/>
          <w:lang w:val="en-US" w:eastAsia="zh-CN"/>
        </w:rPr>
        <w:t xml:space="preserve">, and only the reassembled RLC SDU can be delivered to upper layer </w:t>
      </w:r>
      <w:r>
        <w:rPr>
          <w:rFonts w:ascii="Times New Roman" w:hAnsi="Times New Roman" w:hint="eastAsia"/>
          <w:bCs/>
          <w:kern w:val="2"/>
          <w:sz w:val="21"/>
          <w:szCs w:val="24"/>
          <w:lang w:val="en-US" w:eastAsia="zh-CN"/>
        </w:rPr>
        <w:t>(e.g. PDCP layer and Application layer).</w:t>
      </w:r>
    </w:p>
    <w:p w14:paraId="743C632F" w14:textId="3C9E4DDD" w:rsidR="001D0110"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For the RLC AM mode, if </w:t>
      </w:r>
      <w:r>
        <w:rPr>
          <w:rFonts w:ascii="Times New Roman" w:hAnsi="Times New Roman"/>
          <w:bCs/>
          <w:kern w:val="2"/>
          <w:sz w:val="21"/>
          <w:szCs w:val="24"/>
          <w:lang w:val="en-US" w:eastAsia="zh-CN"/>
        </w:rPr>
        <w:t xml:space="preserve">an RLC </w:t>
      </w:r>
      <w:proofErr w:type="gramStart"/>
      <w:r>
        <w:rPr>
          <w:rFonts w:ascii="Times New Roman" w:hAnsi="Times New Roman"/>
          <w:bCs/>
          <w:kern w:val="2"/>
          <w:sz w:val="21"/>
          <w:szCs w:val="24"/>
          <w:lang w:val="en-US" w:eastAsia="zh-CN"/>
        </w:rPr>
        <w:t>PDU</w:t>
      </w:r>
      <w:r>
        <w:rPr>
          <w:rFonts w:ascii="Times New Roman" w:hAnsi="Times New Roman" w:hint="eastAsia"/>
          <w:bCs/>
          <w:kern w:val="2"/>
          <w:sz w:val="21"/>
          <w:szCs w:val="24"/>
          <w:lang w:val="en-US" w:eastAsia="zh-CN"/>
        </w:rPr>
        <w:t>(</w:t>
      </w:r>
      <w:proofErr w:type="gramEnd"/>
      <w:r>
        <w:rPr>
          <w:rFonts w:ascii="Times New Roman" w:hAnsi="Times New Roman" w:hint="eastAsia"/>
          <w:bCs/>
          <w:kern w:val="2"/>
          <w:sz w:val="21"/>
          <w:szCs w:val="24"/>
          <w:lang w:val="en-US" w:eastAsia="zh-CN"/>
        </w:rPr>
        <w:t>e.g. RLC</w:t>
      </w:r>
      <w:r>
        <w:rPr>
          <w:rFonts w:ascii="Times New Roman" w:eastAsiaTheme="minorEastAsia" w:hAnsi="Times New Roman" w:hint="eastAsia"/>
          <w:bCs/>
          <w:kern w:val="2"/>
          <w:sz w:val="21"/>
          <w:szCs w:val="24"/>
          <w:lang w:val="en-US" w:eastAsia="zh-CN"/>
        </w:rPr>
        <w:t xml:space="preserve"> </w:t>
      </w:r>
      <w:r>
        <w:rPr>
          <w:rFonts w:ascii="Times New Roman" w:hAnsi="Times New Roman" w:hint="eastAsia"/>
          <w:bCs/>
          <w:kern w:val="2"/>
          <w:sz w:val="21"/>
          <w:szCs w:val="24"/>
          <w:lang w:val="en-US" w:eastAsia="zh-CN"/>
        </w:rPr>
        <w:t>S</w:t>
      </w:r>
      <w:r>
        <w:rPr>
          <w:rFonts w:ascii="Times New Roman" w:eastAsiaTheme="minorEastAsia" w:hAnsi="Times New Roman" w:hint="eastAsia"/>
          <w:bCs/>
          <w:kern w:val="2"/>
          <w:sz w:val="21"/>
          <w:szCs w:val="24"/>
          <w:lang w:val="en-US" w:eastAsia="zh-CN"/>
        </w:rPr>
        <w:t xml:space="preserve">DU </w:t>
      </w:r>
      <w:r>
        <w:rPr>
          <w:rFonts w:ascii="Times New Roman" w:hAnsi="Times New Roman" w:hint="eastAsia"/>
          <w:bCs/>
          <w:kern w:val="2"/>
          <w:sz w:val="21"/>
          <w:szCs w:val="24"/>
          <w:lang w:val="en-US" w:eastAsia="zh-CN"/>
        </w:rPr>
        <w:t>segment)</w:t>
      </w:r>
      <w:r>
        <w:rPr>
          <w:rFonts w:ascii="Times New Roman" w:hAnsi="Times New Roman"/>
          <w:bCs/>
          <w:kern w:val="2"/>
          <w:sz w:val="21"/>
          <w:szCs w:val="24"/>
          <w:lang w:val="en-US" w:eastAsia="zh-CN"/>
        </w:rPr>
        <w:t xml:space="preserve"> is </w:t>
      </w:r>
      <w:r>
        <w:rPr>
          <w:rFonts w:ascii="Times New Roman" w:hAnsi="Times New Roman" w:hint="eastAsia"/>
          <w:bCs/>
          <w:kern w:val="2"/>
          <w:sz w:val="21"/>
          <w:szCs w:val="24"/>
          <w:lang w:val="en-US" w:eastAsia="zh-CN"/>
        </w:rPr>
        <w:t xml:space="preserve">missed, RLC status PDU will be used to trigger the re-transmission, but the current RLC Status PDU can only be triggered based on </w:t>
      </w:r>
      <w:r>
        <w:rPr>
          <w:rFonts w:ascii="Times New Roman" w:hAnsi="Times New Roman" w:hint="eastAsia"/>
          <w:bCs/>
          <w:kern w:val="2"/>
          <w:sz w:val="21"/>
          <w:szCs w:val="24"/>
          <w:lang w:val="en-US" w:eastAsia="zh-CN"/>
        </w:rPr>
        <w:t>“</w:t>
      </w:r>
      <w:r>
        <w:rPr>
          <w:rFonts w:ascii="Times New Roman" w:hAnsi="Times New Roman" w:hint="eastAsia"/>
          <w:bCs/>
          <w:kern w:val="2"/>
          <w:sz w:val="21"/>
          <w:szCs w:val="24"/>
          <w:lang w:val="en-US" w:eastAsia="zh-CN"/>
        </w:rPr>
        <w:t>poll</w:t>
      </w:r>
      <w:r>
        <w:rPr>
          <w:rFonts w:ascii="Times New Roman" w:hAnsi="Times New Roman" w:hint="eastAsia"/>
          <w:bCs/>
          <w:kern w:val="2"/>
          <w:sz w:val="21"/>
          <w:szCs w:val="24"/>
          <w:lang w:val="en-US" w:eastAsia="zh-CN"/>
        </w:rPr>
        <w:t>”</w:t>
      </w:r>
      <w:r>
        <w:rPr>
          <w:rFonts w:ascii="Times New Roman" w:hAnsi="Times New Roman" w:hint="eastAsia"/>
          <w:bCs/>
          <w:kern w:val="2"/>
          <w:sz w:val="21"/>
          <w:szCs w:val="24"/>
          <w:lang w:val="en-US" w:eastAsia="zh-CN"/>
        </w:rPr>
        <w:t xml:space="preserve"> bit or based on t-reassembly timer, it cannot </w:t>
      </w:r>
      <w:r>
        <w:rPr>
          <w:rFonts w:ascii="Times New Roman" w:hAnsi="Times New Roman"/>
          <w:bCs/>
          <w:kern w:val="2"/>
          <w:sz w:val="21"/>
          <w:szCs w:val="24"/>
          <w:lang w:val="en-US" w:eastAsia="zh-CN"/>
        </w:rPr>
        <w:t xml:space="preserve">be </w:t>
      </w:r>
      <w:r>
        <w:rPr>
          <w:rFonts w:ascii="Times New Roman" w:hAnsi="Times New Roman" w:hint="eastAsia"/>
          <w:bCs/>
          <w:kern w:val="2"/>
          <w:sz w:val="21"/>
          <w:szCs w:val="24"/>
          <w:lang w:val="en-US" w:eastAsia="zh-CN"/>
        </w:rPr>
        <w:t xml:space="preserve">triggered </w:t>
      </w:r>
      <w:r>
        <w:rPr>
          <w:rFonts w:ascii="Times New Roman" w:hAnsi="Times New Roman"/>
          <w:bCs/>
          <w:kern w:val="2"/>
          <w:sz w:val="21"/>
          <w:szCs w:val="24"/>
          <w:lang w:val="en-US" w:eastAsia="zh-CN"/>
        </w:rPr>
        <w:t xml:space="preserve">in a </w:t>
      </w:r>
      <w:r>
        <w:rPr>
          <w:rFonts w:ascii="Times New Roman" w:hAnsi="Times New Roman" w:hint="eastAsia"/>
          <w:bCs/>
          <w:kern w:val="2"/>
          <w:sz w:val="21"/>
          <w:szCs w:val="24"/>
          <w:lang w:val="en-US" w:eastAsia="zh-CN"/>
        </w:rPr>
        <w:t xml:space="preserve">timely </w:t>
      </w:r>
      <w:r>
        <w:rPr>
          <w:rFonts w:ascii="Times New Roman" w:hAnsi="Times New Roman"/>
          <w:bCs/>
          <w:kern w:val="2"/>
          <w:sz w:val="21"/>
          <w:szCs w:val="24"/>
          <w:lang w:val="en-US" w:eastAsia="zh-CN"/>
        </w:rPr>
        <w:t>manner</w:t>
      </w:r>
      <w:r>
        <w:rPr>
          <w:rFonts w:ascii="Times New Roman" w:hAnsi="Times New Roman" w:hint="eastAsia"/>
          <w:bCs/>
          <w:kern w:val="2"/>
          <w:sz w:val="21"/>
          <w:szCs w:val="24"/>
          <w:lang w:val="en-US" w:eastAsia="zh-CN"/>
        </w:rPr>
        <w:t xml:space="preserve"> for delay critical service. E.g. if </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poll</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bit is set too frequently but there is </w:t>
      </w:r>
      <w:r>
        <w:rPr>
          <w:rFonts w:ascii="Times New Roman" w:hAnsi="Times New Roman"/>
          <w:bCs/>
          <w:kern w:val="2"/>
          <w:sz w:val="21"/>
          <w:szCs w:val="24"/>
          <w:lang w:val="en-US" w:eastAsia="zh-CN"/>
        </w:rPr>
        <w:t>no</w:t>
      </w:r>
      <w:r>
        <w:rPr>
          <w:rFonts w:ascii="Times New Roman" w:hAnsi="Times New Roman" w:hint="eastAsia"/>
          <w:bCs/>
          <w:kern w:val="2"/>
          <w:sz w:val="21"/>
          <w:szCs w:val="24"/>
          <w:lang w:val="en-US" w:eastAsia="zh-CN"/>
        </w:rPr>
        <w:t xml:space="preserve"> PDU missing, frequent RLC status PDU</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will waste unnecessary radio resource; if </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poll</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bit is </w:t>
      </w:r>
      <w:r>
        <w:rPr>
          <w:rFonts w:ascii="Times New Roman" w:hAnsi="Times New Roman"/>
          <w:bCs/>
          <w:kern w:val="2"/>
          <w:sz w:val="21"/>
          <w:szCs w:val="24"/>
          <w:lang w:val="en-US" w:eastAsia="zh-CN"/>
        </w:rPr>
        <w:t xml:space="preserve">not </w:t>
      </w:r>
      <w:r>
        <w:rPr>
          <w:rFonts w:ascii="Times New Roman" w:hAnsi="Times New Roman" w:hint="eastAsia"/>
          <w:bCs/>
          <w:kern w:val="2"/>
          <w:sz w:val="21"/>
          <w:szCs w:val="24"/>
          <w:lang w:val="en-US" w:eastAsia="zh-CN"/>
        </w:rPr>
        <w:t xml:space="preserve">set frequently but there is PDU missing, the lost PDU cannot be retransmitted timely. And the value range of t-reassembly timer is not </w:t>
      </w:r>
      <w:proofErr w:type="gramStart"/>
      <w:r>
        <w:rPr>
          <w:rFonts w:ascii="Times New Roman" w:hAnsi="Times New Roman" w:hint="eastAsia"/>
          <w:bCs/>
          <w:kern w:val="2"/>
          <w:sz w:val="21"/>
          <w:szCs w:val="24"/>
          <w:lang w:val="en-US" w:eastAsia="zh-CN"/>
        </w:rPr>
        <w:t>finer(</w:t>
      </w:r>
      <w:proofErr w:type="gramEnd"/>
      <w:r>
        <w:rPr>
          <w:rFonts w:ascii="Times New Roman" w:hAnsi="Times New Roman" w:hint="eastAsia"/>
          <w:bCs/>
          <w:kern w:val="2"/>
          <w:sz w:val="21"/>
          <w:szCs w:val="24"/>
          <w:lang w:val="en-US" w:eastAsia="zh-CN"/>
        </w:rPr>
        <w:t xml:space="preserve">e.g. ms0, ms5, ms10, ms15, ms20, ms25, ms30,...) enough to trigger the RLC status PDU timely. </w:t>
      </w:r>
    </w:p>
    <w:p w14:paraId="2123284D" w14:textId="205DE93A" w:rsidR="001D0110"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 xml:space="preserve">Observation 1.  The current RLC retransmission mechanism cannot provide feedback </w:t>
      </w:r>
      <w:r>
        <w:rPr>
          <w:rFonts w:ascii="Times New Roman" w:hAnsi="Times New Roman"/>
          <w:b/>
          <w:kern w:val="2"/>
          <w:sz w:val="21"/>
          <w:szCs w:val="24"/>
          <w:lang w:val="en-US" w:eastAsia="zh-CN"/>
        </w:rPr>
        <w:t>in a timely manner</w:t>
      </w:r>
      <w:r>
        <w:rPr>
          <w:rFonts w:ascii="Times New Roman" w:hAnsi="Times New Roman" w:hint="eastAsia"/>
          <w:b/>
          <w:kern w:val="2"/>
          <w:sz w:val="21"/>
          <w:szCs w:val="24"/>
          <w:lang w:val="en-US" w:eastAsia="zh-CN"/>
        </w:rPr>
        <w:t xml:space="preserve"> for delay critical service.</w:t>
      </w:r>
    </w:p>
    <w:p w14:paraId="5CCDCB5E" w14:textId="77777777" w:rsidR="001D0110"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In the RAN2#125bis meeting, blind re-transmission of RLC PDU is proposed. But if the transmitting entity does not know whether a RLC PDU has been transmitted unsuccessfully and always re-transmission of every RLC PDU, </w:t>
      </w:r>
      <w:r>
        <w:rPr>
          <w:rFonts w:ascii="Times New Roman" w:hAnsi="Times New Roman" w:hint="eastAsia"/>
          <w:bCs/>
          <w:kern w:val="2"/>
          <w:sz w:val="21"/>
          <w:szCs w:val="24"/>
          <w:lang w:val="en-US" w:eastAsia="zh-CN"/>
        </w:rPr>
        <w:lastRenderedPageBreak/>
        <w:t xml:space="preserve">the re-transmission of the RLC PDU that has already been transmitted successfully will waste the radio resource. Especially for XR service will large data rate, the blind re-transmission of every PDU will impact the network capacity. </w:t>
      </w:r>
    </w:p>
    <w:p w14:paraId="5DFFB43B" w14:textId="77777777" w:rsidR="001D0110"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
          <w:kern w:val="2"/>
          <w:sz w:val="21"/>
          <w:szCs w:val="24"/>
          <w:lang w:val="en-US" w:eastAsia="zh-CN"/>
        </w:rPr>
        <w:t>Observation 2: Blind re-transmission of RLC PDU will waste radio resource and impact network capacity.</w:t>
      </w:r>
    </w:p>
    <w:p w14:paraId="35B22888" w14:textId="77777777" w:rsidR="001D0110"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In the RAN2#125bis meeting, RLC transmission triggered by HARQ NACK is also proposed. But for UL HARQ procedure, the HARQ NACK is explicitly indicated by NDI in PDCCH, and based on NDI in PDCCH, UE cannot determine that the PDU is transmitted unsuccessfully, or the HARQ re-transmission times reaches the </w:t>
      </w:r>
      <w:proofErr w:type="spellStart"/>
      <w:r>
        <w:rPr>
          <w:rFonts w:ascii="Times New Roman" w:hAnsi="Times New Roman" w:hint="eastAsia"/>
          <w:bCs/>
          <w:kern w:val="2"/>
          <w:sz w:val="21"/>
          <w:szCs w:val="24"/>
          <w:lang w:val="en-US" w:eastAsia="zh-CN"/>
        </w:rPr>
        <w:t>maximun</w:t>
      </w:r>
      <w:proofErr w:type="spellEnd"/>
      <w:r>
        <w:rPr>
          <w:rFonts w:ascii="Times New Roman" w:hAnsi="Times New Roman" w:hint="eastAsia"/>
          <w:bCs/>
          <w:kern w:val="2"/>
          <w:sz w:val="21"/>
          <w:szCs w:val="24"/>
          <w:lang w:val="en-US" w:eastAsia="zh-CN"/>
        </w:rPr>
        <w:t xml:space="preserve"> limitation. Thus, based on UL HARQ NACK, UE cannot determine whether a UL PDU is transmitted unsuccessfully.</w:t>
      </w:r>
    </w:p>
    <w:p w14:paraId="0EC9AEDE" w14:textId="77777777" w:rsidR="001D0110"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Observation 3: Based on UL HARQ NACK, UE cannot determine whether a UL PDU is transmitted unsuccessfully.</w:t>
      </w:r>
    </w:p>
    <w:p w14:paraId="2394DA15" w14:textId="49A1AB44" w:rsidR="001D0110"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To improve the RLC AM PDU re-transmission efficiently, the following mechanism can be considered:</w:t>
      </w:r>
    </w:p>
    <w:p w14:paraId="207F0CAE" w14:textId="77777777" w:rsidR="001D0110"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Option 1: When the receiving RLC entity detects a</w:t>
      </w:r>
      <w:r>
        <w:rPr>
          <w:rFonts w:ascii="Times New Roman" w:hAnsi="Times New Roman"/>
          <w:bCs/>
          <w:kern w:val="2"/>
          <w:sz w:val="21"/>
          <w:szCs w:val="24"/>
          <w:lang w:val="en-US" w:eastAsia="zh-CN"/>
        </w:rPr>
        <w:t xml:space="preserve"> missing </w:t>
      </w:r>
      <w:r>
        <w:rPr>
          <w:rFonts w:ascii="Times New Roman" w:hAnsi="Times New Roman" w:hint="eastAsia"/>
          <w:bCs/>
          <w:kern w:val="2"/>
          <w:sz w:val="21"/>
          <w:szCs w:val="24"/>
          <w:lang w:val="en-US" w:eastAsia="zh-CN"/>
        </w:rPr>
        <w:t>RLC PDU (e.g. an RLC segment gap is detected), it immediately triggers the RLC status PDU to trigger the retransmission of the missing RLC PDU.</w:t>
      </w:r>
    </w:p>
    <w:p w14:paraId="451639C4" w14:textId="77777777" w:rsidR="001D0110"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Option 2: When the receiving RLC entity detects an RLC PDU</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(e.g. RLC SDU or RLC</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 xml:space="preserve">SDU segment) missing, it starts a timer for waiting </w:t>
      </w:r>
      <w:r>
        <w:rPr>
          <w:rFonts w:ascii="Times New Roman" w:hAnsi="Times New Roman"/>
          <w:bCs/>
          <w:kern w:val="2"/>
          <w:sz w:val="21"/>
          <w:szCs w:val="24"/>
          <w:lang w:val="en-US" w:eastAsia="zh-CN"/>
        </w:rPr>
        <w:t xml:space="preserve">for </w:t>
      </w:r>
      <w:r>
        <w:rPr>
          <w:rFonts w:ascii="Times New Roman" w:hAnsi="Times New Roman" w:hint="eastAsia"/>
          <w:bCs/>
          <w:kern w:val="2"/>
          <w:sz w:val="21"/>
          <w:szCs w:val="24"/>
          <w:lang w:val="en-US" w:eastAsia="zh-CN"/>
        </w:rPr>
        <w:t>the missed RLC PDU</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 xml:space="preserve">(e.g. a prohibit timer in the receiving side of an AM RLC entity in order to prohibit transmission of a STATUS PDU for a duration to wait </w:t>
      </w:r>
      <w:r>
        <w:rPr>
          <w:rFonts w:ascii="Times New Roman" w:hAnsi="Times New Roman"/>
          <w:bCs/>
          <w:kern w:val="2"/>
          <w:sz w:val="21"/>
          <w:szCs w:val="24"/>
          <w:lang w:val="en-US" w:eastAsia="zh-CN"/>
        </w:rPr>
        <w:t xml:space="preserve">for </w:t>
      </w:r>
      <w:r>
        <w:rPr>
          <w:rFonts w:ascii="Times New Roman" w:hAnsi="Times New Roman" w:hint="eastAsia"/>
          <w:bCs/>
          <w:kern w:val="2"/>
          <w:sz w:val="21"/>
          <w:szCs w:val="24"/>
          <w:lang w:val="en-US" w:eastAsia="zh-CN"/>
        </w:rPr>
        <w:t xml:space="preserve">the missed RLC PDU). When the timer expires, the RLC STATUS PDU </w:t>
      </w:r>
      <w:r>
        <w:rPr>
          <w:rFonts w:ascii="Times New Roman" w:hAnsi="Times New Roman"/>
          <w:bCs/>
          <w:kern w:val="2"/>
          <w:sz w:val="21"/>
          <w:szCs w:val="24"/>
          <w:lang w:val="en-US" w:eastAsia="zh-CN"/>
        </w:rPr>
        <w:t>can</w:t>
      </w:r>
      <w:r>
        <w:rPr>
          <w:rFonts w:ascii="Times New Roman" w:hAnsi="Times New Roman" w:hint="eastAsia"/>
          <w:bCs/>
          <w:kern w:val="2"/>
          <w:sz w:val="21"/>
          <w:szCs w:val="24"/>
          <w:lang w:val="en-US" w:eastAsia="zh-CN"/>
        </w:rPr>
        <w:t xml:space="preserve"> be triggered.</w:t>
      </w:r>
    </w:p>
    <w:p w14:paraId="00B2E3C8" w14:textId="77777777" w:rsidR="001D0110"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Option 2 can trigger the RLC PDU retransmission </w:t>
      </w:r>
      <w:r>
        <w:rPr>
          <w:rFonts w:ascii="Times New Roman" w:hAnsi="Times New Roman"/>
          <w:bCs/>
          <w:kern w:val="2"/>
          <w:sz w:val="21"/>
          <w:szCs w:val="24"/>
          <w:lang w:val="en-US" w:eastAsia="zh-CN"/>
        </w:rPr>
        <w:t xml:space="preserve">in a </w:t>
      </w:r>
      <w:r>
        <w:rPr>
          <w:rFonts w:ascii="Times New Roman" w:hAnsi="Times New Roman" w:hint="eastAsia"/>
          <w:bCs/>
          <w:kern w:val="2"/>
          <w:sz w:val="21"/>
          <w:szCs w:val="24"/>
          <w:lang w:val="en-US" w:eastAsia="zh-CN"/>
        </w:rPr>
        <w:t>timely</w:t>
      </w:r>
      <w:r>
        <w:rPr>
          <w:rFonts w:ascii="Times New Roman" w:hAnsi="Times New Roman"/>
          <w:bCs/>
          <w:kern w:val="2"/>
          <w:sz w:val="21"/>
          <w:szCs w:val="24"/>
          <w:lang w:val="en-US" w:eastAsia="zh-CN"/>
        </w:rPr>
        <w:t xml:space="preserve"> fashion</w:t>
      </w:r>
      <w:r>
        <w:rPr>
          <w:rFonts w:ascii="Times New Roman" w:hAnsi="Times New Roman" w:hint="eastAsia"/>
          <w:bCs/>
          <w:kern w:val="2"/>
          <w:sz w:val="21"/>
          <w:szCs w:val="24"/>
          <w:lang w:val="en-US" w:eastAsia="zh-CN"/>
        </w:rPr>
        <w:t xml:space="preserve"> for delay critical service and can avoid unnecessary RLC STATUS PDU</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based on network configuration (of the prohibit timer)</w:t>
      </w:r>
      <w:r>
        <w:rPr>
          <w:rFonts w:ascii="Times New Roman" w:hAnsi="Times New Roman" w:hint="eastAsia"/>
          <w:bCs/>
          <w:kern w:val="2"/>
          <w:sz w:val="21"/>
          <w:szCs w:val="24"/>
          <w:lang w:val="en-US" w:eastAsia="zh-CN"/>
        </w:rPr>
        <w:t xml:space="preserve">. In fact, Option </w:t>
      </w:r>
      <w:r>
        <w:rPr>
          <w:rFonts w:ascii="Times New Roman" w:hAnsi="Times New Roman"/>
          <w:bCs/>
          <w:kern w:val="2"/>
          <w:sz w:val="21"/>
          <w:szCs w:val="24"/>
          <w:lang w:val="en-US" w:eastAsia="zh-CN"/>
        </w:rPr>
        <w:t>1</w:t>
      </w:r>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 xml:space="preserve">can be realized with </w:t>
      </w:r>
      <w:r>
        <w:rPr>
          <w:rFonts w:ascii="Times New Roman" w:hAnsi="Times New Roman" w:hint="eastAsia"/>
          <w:bCs/>
          <w:kern w:val="2"/>
          <w:sz w:val="21"/>
          <w:szCs w:val="24"/>
          <w:lang w:val="en-US" w:eastAsia="zh-CN"/>
        </w:rPr>
        <w:t>option</w:t>
      </w:r>
      <w:r>
        <w:rPr>
          <w:rFonts w:ascii="Times New Roman" w:hAnsi="Times New Roman"/>
          <w:bCs/>
          <w:kern w:val="2"/>
          <w:sz w:val="21"/>
          <w:szCs w:val="24"/>
          <w:lang w:val="en-US" w:eastAsia="zh-CN"/>
        </w:rPr>
        <w:t>2 by setting the prohibit timer to zero. Thus</w:t>
      </w:r>
      <w:r>
        <w:rPr>
          <w:rFonts w:ascii="Times New Roman" w:hAnsi="Times New Roman" w:hint="eastAsia"/>
          <w:bCs/>
          <w:kern w:val="2"/>
          <w:sz w:val="21"/>
          <w:szCs w:val="24"/>
          <w:lang w:val="en-US" w:eastAsia="zh-CN"/>
        </w:rPr>
        <w:t>, we prefer option 2</w:t>
      </w:r>
      <w:r>
        <w:rPr>
          <w:rFonts w:ascii="Times New Roman" w:hAnsi="Times New Roman"/>
          <w:bCs/>
          <w:kern w:val="2"/>
          <w:sz w:val="21"/>
          <w:szCs w:val="24"/>
          <w:lang w:val="en-US" w:eastAsia="zh-CN"/>
        </w:rPr>
        <w:t xml:space="preserve"> which is more flexible</w:t>
      </w:r>
      <w:r>
        <w:rPr>
          <w:rFonts w:ascii="Times New Roman" w:hAnsi="Times New Roman" w:hint="eastAsia"/>
          <w:bCs/>
          <w:kern w:val="2"/>
          <w:sz w:val="21"/>
          <w:szCs w:val="24"/>
          <w:lang w:val="en-US" w:eastAsia="zh-CN"/>
        </w:rPr>
        <w:t xml:space="preserve">. </w:t>
      </w:r>
    </w:p>
    <w:p w14:paraId="69D91F62" w14:textId="77777777" w:rsidR="001D0110"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For option 2, the t-Reassembly timer can be reused, but some finer </w:t>
      </w:r>
      <w:proofErr w:type="gramStart"/>
      <w:r>
        <w:rPr>
          <w:rFonts w:ascii="Times New Roman" w:hAnsi="Times New Roman" w:hint="eastAsia"/>
          <w:bCs/>
          <w:kern w:val="2"/>
          <w:sz w:val="21"/>
          <w:szCs w:val="24"/>
          <w:lang w:val="en-US" w:eastAsia="zh-CN"/>
        </w:rPr>
        <w:t>values(</w:t>
      </w:r>
      <w:proofErr w:type="gramEnd"/>
      <w:r>
        <w:rPr>
          <w:rFonts w:ascii="Times New Roman" w:hAnsi="Times New Roman" w:hint="eastAsia"/>
          <w:bCs/>
          <w:kern w:val="2"/>
          <w:sz w:val="21"/>
          <w:szCs w:val="24"/>
          <w:lang w:val="en-US" w:eastAsia="zh-CN"/>
        </w:rPr>
        <w:t>e.g. ms2, ms3, ms4, ms6, ...) should be extended.</w:t>
      </w:r>
    </w:p>
    <w:p w14:paraId="4995E77E" w14:textId="20CE0CC7" w:rsidR="001D0110"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 xml:space="preserve">Proposal 1: Timer with finer value range triggering RLC STATUS report is supported. e.g. when the receiving RLC entity detects an RLC PDU missing, it starts </w:t>
      </w:r>
      <w:r>
        <w:rPr>
          <w:rFonts w:ascii="Times New Roman" w:hAnsi="Times New Roman"/>
          <w:b/>
          <w:kern w:val="2"/>
          <w:sz w:val="21"/>
          <w:szCs w:val="24"/>
          <w:lang w:val="en-US" w:eastAsia="zh-CN"/>
        </w:rPr>
        <w:t>a</w:t>
      </w:r>
      <w:r>
        <w:rPr>
          <w:rFonts w:ascii="Times New Roman" w:hAnsi="Times New Roman" w:hint="eastAsia"/>
          <w:b/>
          <w:kern w:val="2"/>
          <w:sz w:val="21"/>
          <w:szCs w:val="24"/>
          <w:lang w:val="en-US" w:eastAsia="zh-CN"/>
        </w:rPr>
        <w:t xml:space="preserve"> timer, when the timer expires and the missing PDU has not been received yet, an RLC STATUS PDU will be triggered.</w:t>
      </w:r>
    </w:p>
    <w:p w14:paraId="16DE9981" w14:textId="77777777" w:rsidR="001D0110"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When</w:t>
      </w:r>
      <w:r>
        <w:rPr>
          <w:rFonts w:ascii="Times New Roman" w:hAnsi="Times New Roman" w:hint="eastAsia"/>
          <w:bCs/>
          <w:kern w:val="2"/>
          <w:sz w:val="21"/>
          <w:szCs w:val="24"/>
          <w:lang w:val="en-US" w:eastAsia="zh-CN"/>
        </w:rPr>
        <w:t xml:space="preserve"> there are </w:t>
      </w:r>
      <w:r>
        <w:rPr>
          <w:rFonts w:ascii="Times New Roman" w:hAnsi="Times New Roman"/>
          <w:bCs/>
          <w:kern w:val="2"/>
          <w:sz w:val="21"/>
          <w:szCs w:val="24"/>
          <w:lang w:val="en-US" w:eastAsia="zh-CN"/>
        </w:rPr>
        <w:t xml:space="preserve">a </w:t>
      </w:r>
      <w:r>
        <w:rPr>
          <w:rFonts w:ascii="Times New Roman" w:hAnsi="Times New Roman" w:hint="eastAsia"/>
          <w:bCs/>
          <w:kern w:val="2"/>
          <w:sz w:val="21"/>
          <w:szCs w:val="24"/>
          <w:lang w:val="en-US" w:eastAsia="zh-CN"/>
        </w:rPr>
        <w:t xml:space="preserve">large number of data PDUs to be transmitted in the receiving RLC entity, the Data PDUs may block the STATUS PDU transmission, in which case the STATUS PDU can will not be transmitted </w:t>
      </w:r>
      <w:r>
        <w:rPr>
          <w:rFonts w:ascii="Times New Roman" w:hAnsi="Times New Roman"/>
          <w:bCs/>
          <w:kern w:val="2"/>
          <w:sz w:val="21"/>
          <w:szCs w:val="24"/>
          <w:lang w:val="en-US" w:eastAsia="zh-CN"/>
        </w:rPr>
        <w:t xml:space="preserve">in a </w:t>
      </w:r>
      <w:r>
        <w:rPr>
          <w:rFonts w:ascii="Times New Roman" w:hAnsi="Times New Roman" w:hint="eastAsia"/>
          <w:bCs/>
          <w:kern w:val="2"/>
          <w:sz w:val="21"/>
          <w:szCs w:val="24"/>
          <w:lang w:val="en-US" w:eastAsia="zh-CN"/>
        </w:rPr>
        <w:t xml:space="preserve">timely </w:t>
      </w:r>
      <w:r>
        <w:rPr>
          <w:rFonts w:ascii="Times New Roman" w:hAnsi="Times New Roman"/>
          <w:bCs/>
          <w:kern w:val="2"/>
          <w:sz w:val="21"/>
          <w:szCs w:val="24"/>
          <w:lang w:val="en-US" w:eastAsia="zh-CN"/>
        </w:rPr>
        <w:t xml:space="preserve">manner </w:t>
      </w:r>
      <w:r>
        <w:rPr>
          <w:rFonts w:ascii="Times New Roman" w:hAnsi="Times New Roman" w:hint="eastAsia"/>
          <w:bCs/>
          <w:kern w:val="2"/>
          <w:sz w:val="21"/>
          <w:szCs w:val="24"/>
          <w:lang w:val="en-US" w:eastAsia="zh-CN"/>
        </w:rPr>
        <w:t>and retransmission</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cannot be triggered. To overcome this issue, RLC STATUS PDU should be prioritized over RLC data PDUs during LCP in MAC layer.</w:t>
      </w:r>
    </w:p>
    <w:p w14:paraId="74B39D56" w14:textId="77777777" w:rsidR="001D0110"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2: RLC STATUS PDU should be prioritized over RLC data PDUs during LCP in MAC layer.</w:t>
      </w:r>
    </w:p>
    <w:p w14:paraId="29A7E447" w14:textId="77777777" w:rsidR="001D0110"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In some cases, the transmitting RLC entity may discard some RLC PDUs, which may cause the RLC RX window stalling and may trigger unnecessary RLC status report. To avoid </w:t>
      </w:r>
      <w:proofErr w:type="gramStart"/>
      <w:r>
        <w:rPr>
          <w:rFonts w:ascii="Times New Roman" w:hAnsi="Times New Roman" w:hint="eastAsia"/>
          <w:bCs/>
          <w:kern w:val="2"/>
          <w:sz w:val="21"/>
          <w:szCs w:val="24"/>
          <w:lang w:val="en-US" w:eastAsia="zh-CN"/>
        </w:rPr>
        <w:t>these issue</w:t>
      </w:r>
      <w:proofErr w:type="gramEnd"/>
      <w:r>
        <w:rPr>
          <w:rFonts w:ascii="Times New Roman" w:hAnsi="Times New Roman" w:hint="eastAsia"/>
          <w:bCs/>
          <w:kern w:val="2"/>
          <w:sz w:val="21"/>
          <w:szCs w:val="24"/>
          <w:lang w:val="en-US" w:eastAsia="zh-CN"/>
        </w:rPr>
        <w:t>, when the transmitting RLC entity discards some RLC segment, it should notify this info to the receiving RLC entity.</w:t>
      </w:r>
    </w:p>
    <w:p w14:paraId="28ED5156" w14:textId="1BCCFE52" w:rsidR="001D0110" w:rsidRDefault="00000000">
      <w:pPr>
        <w:pStyle w:val="NormalWeb"/>
        <w:spacing w:before="75" w:beforeAutospacing="0" w:after="75" w:afterAutospacing="0" w:line="315" w:lineRule="atLeast"/>
        <w:rPr>
          <w:b/>
          <w:bCs/>
          <w:lang w:val="en-US" w:eastAsia="zh-CN"/>
        </w:rPr>
      </w:pPr>
      <w:r>
        <w:rPr>
          <w:rFonts w:ascii="Times New Roman" w:hAnsi="Times New Roman" w:hint="eastAsia"/>
          <w:b/>
          <w:kern w:val="2"/>
          <w:sz w:val="21"/>
          <w:szCs w:val="24"/>
          <w:lang w:val="en-US" w:eastAsia="zh-CN"/>
        </w:rPr>
        <w:t>Proposal 3: When the transmitting RLC entity discards some RLC segments, it notifies the related information to the receiving RLC entity.</w:t>
      </w:r>
      <w:r>
        <w:rPr>
          <w:rFonts w:ascii="Times New Roman" w:hAnsi="Times New Roman" w:hint="eastAsia"/>
          <w:bCs/>
          <w:kern w:val="2"/>
          <w:sz w:val="21"/>
          <w:szCs w:val="24"/>
          <w:lang w:val="en-US" w:eastAsia="zh-CN"/>
        </w:rPr>
        <w:t xml:space="preserve"> </w:t>
      </w:r>
    </w:p>
    <w:p w14:paraId="3356060B" w14:textId="77777777" w:rsidR="001D0110" w:rsidRDefault="00000000">
      <w:pPr>
        <w:pStyle w:val="BodyText"/>
        <w:rPr>
          <w:lang w:val="en-US" w:eastAsia="zh-CN"/>
        </w:rPr>
      </w:pPr>
      <w:r>
        <w:rPr>
          <w:rFonts w:hint="eastAsia"/>
          <w:b/>
          <w:bCs/>
          <w:lang w:val="en-US" w:eastAsia="zh-CN"/>
        </w:rPr>
        <w:t>Issue 2: About RRC re-establishment/Release triggered by UP</w:t>
      </w:r>
      <w:r>
        <w:rPr>
          <w:rFonts w:hint="eastAsia"/>
          <w:b/>
          <w:bCs/>
          <w:lang w:val="en-US" w:eastAsia="zh-CN"/>
        </w:rPr>
        <w:br/>
      </w:r>
      <w:r>
        <w:rPr>
          <w:rFonts w:hint="eastAsia"/>
          <w:lang w:val="en-US" w:eastAsia="zh-CN"/>
        </w:rPr>
        <w:t>In TS 38.322, the maximum number of retransmissions</w:t>
      </w:r>
      <w:r>
        <w:rPr>
          <w:lang w:val="en-US" w:eastAsia="zh-CN"/>
        </w:rPr>
        <w:t xml:space="preserve"> </w:t>
      </w:r>
      <w:r>
        <w:rPr>
          <w:rFonts w:hint="eastAsia"/>
          <w:lang w:val="en-US" w:eastAsia="zh-CN"/>
        </w:rPr>
        <w:t xml:space="preserve">(e.g. </w:t>
      </w:r>
      <w:proofErr w:type="spellStart"/>
      <w:r>
        <w:rPr>
          <w:rFonts w:hint="eastAsia"/>
          <w:i/>
          <w:iCs/>
          <w:lang w:eastAsia="ja-JP"/>
        </w:rPr>
        <w:t>maxRetxThreshold</w:t>
      </w:r>
      <w:proofErr w:type="spellEnd"/>
      <w:r>
        <w:rPr>
          <w:rFonts w:hint="eastAsia"/>
          <w:lang w:val="en-US" w:eastAsia="zh-CN"/>
        </w:rPr>
        <w:t>) to determine the maximal retransmission number; and if the retransmission count reaches the maximum number of retransmissions, the RLC entity will indicate this to upper layer</w:t>
      </w:r>
      <w:r>
        <w:rPr>
          <w:lang w:val="en-US" w:eastAsia="zh-CN"/>
        </w:rPr>
        <w:t xml:space="preserve"> </w:t>
      </w:r>
      <w:r>
        <w:rPr>
          <w:rFonts w:hint="eastAsia"/>
          <w:lang w:val="en-US" w:eastAsia="zh-CN"/>
        </w:rPr>
        <w:t>(see the following context in TS 38.322).</w:t>
      </w:r>
    </w:p>
    <w:tbl>
      <w:tblPr>
        <w:tblStyle w:val="TableGrid"/>
        <w:tblW w:w="0" w:type="auto"/>
        <w:tblLook w:val="04A0" w:firstRow="1" w:lastRow="0" w:firstColumn="1" w:lastColumn="0" w:noHBand="0" w:noVBand="1"/>
      </w:tblPr>
      <w:tblGrid>
        <w:gridCol w:w="9771"/>
      </w:tblGrid>
      <w:tr w:rsidR="001D0110" w14:paraId="507E2EE0" w14:textId="77777777">
        <w:tc>
          <w:tcPr>
            <w:tcW w:w="9997" w:type="dxa"/>
          </w:tcPr>
          <w:p w14:paraId="06329783" w14:textId="77777777" w:rsidR="001D0110"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bCs/>
                <w:kern w:val="0"/>
                <w:sz w:val="20"/>
                <w:szCs w:val="20"/>
                <w:lang w:eastAsia="ko-KR"/>
              </w:rPr>
            </w:pPr>
            <w:r>
              <w:rPr>
                <w:rFonts w:ascii="Times New Roman" w:eastAsia="Times New Roman" w:hAnsi="Times New Roman"/>
                <w:bCs/>
                <w:kern w:val="0"/>
                <w:sz w:val="20"/>
                <w:szCs w:val="20"/>
                <w:lang w:eastAsia="ko-KR"/>
              </w:rPr>
              <w:lastRenderedPageBreak/>
              <w:t>When an RLC SDU or an RLC SDU segment is considered for retransmission, the transmitting side of the AM RLC entity shall:</w:t>
            </w:r>
          </w:p>
          <w:p w14:paraId="5DEB22F4" w14:textId="77777777" w:rsidR="001D0110"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if the RLC SDU or RLC SDU segment is considered for retransmission for the first time</w:t>
            </w:r>
            <w:r>
              <w:rPr>
                <w:rFonts w:ascii="Times New Roman" w:eastAsia="Times New Roman" w:hAnsi="Times New Roman"/>
                <w:lang w:eastAsia="ko-KR"/>
              </w:rPr>
              <w:t>:</w:t>
            </w:r>
          </w:p>
          <w:p w14:paraId="20A8C47B" w14:textId="77777777" w:rsidR="001D0110"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set the RETX_COUNT associated with the RLC SDU to zero</w:t>
            </w:r>
            <w:r>
              <w:rPr>
                <w:rFonts w:ascii="Times New Roman" w:eastAsia="Times New Roman" w:hAnsi="Times New Roman"/>
                <w:lang w:eastAsia="ko-KR"/>
              </w:rPr>
              <w:t>.</w:t>
            </w:r>
          </w:p>
          <w:p w14:paraId="0586745C" w14:textId="77777777" w:rsidR="001D0110"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122AA073" w14:textId="77777777" w:rsidR="001D0110"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increment the RETX_COUNT.</w:t>
            </w:r>
          </w:p>
          <w:p w14:paraId="085A2A02" w14:textId="77777777" w:rsidR="001D0110" w:rsidRDefault="00000000">
            <w:pPr>
              <w:overflowPunct w:val="0"/>
              <w:autoSpaceDE w:val="0"/>
              <w:autoSpaceDN w:val="0"/>
              <w:adjustRightInd w:val="0"/>
              <w:spacing w:after="180"/>
              <w:ind w:left="568" w:hanging="284"/>
              <w:textAlignment w:val="baseline"/>
              <w:rPr>
                <w:rFonts w:ascii="Times New Roman" w:eastAsia="Times New Roman" w:hAnsi="Times New Roman"/>
                <w:highlight w:val="yellow"/>
                <w:lang w:eastAsia="ja-JP"/>
              </w:rPr>
            </w:pPr>
            <w:r>
              <w:rPr>
                <w:rFonts w:ascii="Times New Roman" w:eastAsia="Times New Roman" w:hAnsi="Times New Roman"/>
                <w:lang w:eastAsia="ja-JP"/>
              </w:rPr>
              <w:t>-</w:t>
            </w:r>
            <w:r>
              <w:rPr>
                <w:rFonts w:ascii="Times New Roman" w:eastAsia="Times New Roman" w:hAnsi="Times New Roman"/>
                <w:lang w:eastAsia="ja-JP"/>
              </w:rPr>
              <w:tab/>
            </w:r>
            <w:r>
              <w:rPr>
                <w:rFonts w:ascii="Times New Roman" w:eastAsia="Times New Roman" w:hAnsi="Times New Roman"/>
                <w:highlight w:val="yellow"/>
                <w:lang w:eastAsia="ja-JP"/>
              </w:rPr>
              <w:t xml:space="preserve">if RETX_COUNT = </w:t>
            </w:r>
            <w:proofErr w:type="spellStart"/>
            <w:r>
              <w:rPr>
                <w:rFonts w:ascii="Times New Roman" w:eastAsia="Times New Roman" w:hAnsi="Times New Roman"/>
                <w:i/>
                <w:highlight w:val="yellow"/>
                <w:lang w:eastAsia="ja-JP"/>
              </w:rPr>
              <w:t>maxRetxThreshold</w:t>
            </w:r>
            <w:proofErr w:type="spellEnd"/>
            <w:r>
              <w:rPr>
                <w:rFonts w:ascii="Times New Roman" w:eastAsia="Times New Roman" w:hAnsi="Times New Roman"/>
                <w:highlight w:val="yellow"/>
                <w:lang w:eastAsia="ja-JP"/>
              </w:rPr>
              <w:t>:</w:t>
            </w:r>
          </w:p>
          <w:p w14:paraId="060A341F" w14:textId="77777777" w:rsidR="001D0110" w:rsidRDefault="00000000">
            <w:pPr>
              <w:overflowPunct w:val="0"/>
              <w:autoSpaceDE w:val="0"/>
              <w:autoSpaceDN w:val="0"/>
              <w:adjustRightInd w:val="0"/>
              <w:spacing w:after="180"/>
              <w:ind w:left="851" w:hanging="284"/>
              <w:textAlignment w:val="baseline"/>
              <w:rPr>
                <w:b/>
                <w:bCs/>
                <w:lang w:val="en-US" w:eastAsia="zh-CN"/>
              </w:rPr>
            </w:pPr>
            <w:r>
              <w:rPr>
                <w:rFonts w:ascii="Times New Roman" w:eastAsia="Times New Roman" w:hAnsi="Times New Roman"/>
                <w:highlight w:val="yellow"/>
                <w:lang w:eastAsia="ko-KR"/>
              </w:rPr>
              <w:t>-</w:t>
            </w:r>
            <w:r>
              <w:rPr>
                <w:rFonts w:ascii="Times New Roman" w:eastAsia="Times New Roman" w:hAnsi="Times New Roman"/>
                <w:highlight w:val="yellow"/>
                <w:lang w:eastAsia="ko-KR"/>
              </w:rPr>
              <w:tab/>
              <w:t>indicate to upper layers</w:t>
            </w:r>
            <w:r>
              <w:rPr>
                <w:rFonts w:ascii="Times New Roman" w:eastAsia="Times New Roman" w:hAnsi="Times New Roman"/>
                <w:highlight w:val="yellow"/>
                <w:lang w:eastAsia="ja-JP"/>
              </w:rPr>
              <w:t xml:space="preserve"> that max retransmission has been reached</w:t>
            </w:r>
            <w:r>
              <w:rPr>
                <w:rFonts w:ascii="Times New Roman" w:eastAsia="Times New Roman" w:hAnsi="Times New Roman"/>
                <w:highlight w:val="yellow"/>
                <w:lang w:eastAsia="ko-KR"/>
              </w:rPr>
              <w:t>.</w:t>
            </w:r>
          </w:p>
        </w:tc>
      </w:tr>
    </w:tbl>
    <w:p w14:paraId="13D92843" w14:textId="77777777" w:rsidR="001D0110" w:rsidRDefault="00000000">
      <w:pPr>
        <w:pStyle w:val="BodyText"/>
        <w:rPr>
          <w:lang w:val="en-US" w:eastAsia="zh-CN"/>
        </w:rPr>
      </w:pPr>
      <w:r>
        <w:rPr>
          <w:rFonts w:hint="eastAsia"/>
          <w:lang w:val="en-US" w:eastAsia="zh-CN"/>
        </w:rPr>
        <w:t>And based on the TS 38.331, when the indication from SCG RLC that the maximum number of retransmissions has been reached</w:t>
      </w:r>
      <w:r>
        <w:rPr>
          <w:lang w:val="en-US" w:eastAsia="zh-CN"/>
        </w:rPr>
        <w:t xml:space="preserve"> is received</w:t>
      </w:r>
      <w:r>
        <w:rPr>
          <w:rFonts w:hint="eastAsia"/>
          <w:lang w:val="en-US" w:eastAsia="zh-CN"/>
        </w:rPr>
        <w:t xml:space="preserve">, RLC failure report, SCG radio link failure report or RRC re-establishment procedure will be triggered; when the indication from MCG RLC that the maximum number of retransmissions has been reached, RLC failure report or RRC connection </w:t>
      </w:r>
      <w:r>
        <w:rPr>
          <w:lang w:val="en-US" w:eastAsia="zh-CN"/>
        </w:rPr>
        <w:t>reestablishment</w:t>
      </w:r>
      <w:r>
        <w:rPr>
          <w:rFonts w:hint="eastAsia"/>
          <w:lang w:val="en-US" w:eastAsia="zh-CN"/>
        </w:rPr>
        <w:t xml:space="preserve"> will be triggered; The RRC re-establishment procedure or RRC connection release may impact the performance of delay critical service</w:t>
      </w:r>
      <w:r>
        <w:rPr>
          <w:lang w:val="en-US" w:eastAsia="zh-CN"/>
        </w:rPr>
        <w:t>s</w:t>
      </w:r>
      <w:r>
        <w:rPr>
          <w:rFonts w:hint="eastAsia"/>
          <w:lang w:val="en-US" w:eastAsia="zh-CN"/>
        </w:rPr>
        <w:t>.</w:t>
      </w:r>
    </w:p>
    <w:p w14:paraId="0CEA4080" w14:textId="77777777" w:rsidR="001D0110" w:rsidRDefault="00000000">
      <w:pPr>
        <w:pStyle w:val="BodyText"/>
        <w:rPr>
          <w:rFonts w:eastAsia="SimSun"/>
          <w:i/>
          <w:iCs/>
          <w:lang w:val="en-US" w:eastAsia="zh-CN"/>
        </w:rPr>
      </w:pPr>
      <w:r>
        <w:rPr>
          <w:rFonts w:hint="eastAsia"/>
          <w:lang w:val="en-US" w:eastAsia="zh-CN"/>
        </w:rPr>
        <w:t xml:space="preserve">In XR, multiple QoS flows may be used simultaneously, some flows may provide delay critical service, and some flow may provide non-delay critical </w:t>
      </w:r>
      <w:r>
        <w:rPr>
          <w:lang w:val="en-US" w:eastAsia="zh-CN"/>
        </w:rPr>
        <w:t xml:space="preserve">/ best effort </w:t>
      </w:r>
      <w:r>
        <w:rPr>
          <w:rFonts w:hint="eastAsia"/>
          <w:lang w:val="en-US" w:eastAsia="zh-CN"/>
        </w:rPr>
        <w:t>service</w:t>
      </w:r>
      <w:r>
        <w:rPr>
          <w:lang w:val="en-US" w:eastAsia="zh-CN"/>
        </w:rPr>
        <w:t>s</w:t>
      </w:r>
      <w:r>
        <w:rPr>
          <w:rFonts w:hint="eastAsia"/>
          <w:lang w:val="en-US" w:eastAsia="zh-CN"/>
        </w:rPr>
        <w:t xml:space="preserve">. To guarantee the user experience, some relaxation for non-delay critical service can be </w:t>
      </w:r>
      <w:r>
        <w:rPr>
          <w:lang w:val="en-US" w:eastAsia="zh-CN"/>
        </w:rPr>
        <w:t>enabled for triggering the RLC failure</w:t>
      </w:r>
      <w:r>
        <w:rPr>
          <w:rFonts w:hint="eastAsia"/>
          <w:lang w:val="en-US" w:eastAsia="zh-CN"/>
        </w:rPr>
        <w:t xml:space="preserve">. e.g. a low priority logical channel </w:t>
      </w:r>
      <w:r>
        <w:rPr>
          <w:lang w:val="en-US" w:eastAsia="zh-CN"/>
        </w:rPr>
        <w:t>may</w:t>
      </w:r>
      <w:r>
        <w:rPr>
          <w:rFonts w:hint="eastAsia"/>
          <w:lang w:val="en-US" w:eastAsia="zh-CN"/>
        </w:rPr>
        <w:t xml:space="preserve"> not trigger RRC re-establishment procedure or RRC connection release when the re-transmission number reaches the </w:t>
      </w:r>
      <w:proofErr w:type="spellStart"/>
      <w:r>
        <w:rPr>
          <w:rFonts w:hint="eastAsia"/>
          <w:i/>
          <w:iCs/>
          <w:lang w:eastAsia="ja-JP"/>
        </w:rPr>
        <w:t>maxRetxThreshold</w:t>
      </w:r>
      <w:proofErr w:type="spellEnd"/>
      <w:r>
        <w:rPr>
          <w:rFonts w:eastAsia="SimSun" w:hint="eastAsia"/>
          <w:i/>
          <w:iCs/>
          <w:lang w:val="en-US" w:eastAsia="zh-CN"/>
        </w:rPr>
        <w:t xml:space="preserve">. </w:t>
      </w:r>
    </w:p>
    <w:p w14:paraId="11B91DC8" w14:textId="224542F8" w:rsidR="001D0110" w:rsidRDefault="00000000">
      <w:pPr>
        <w:pStyle w:val="BodyText"/>
        <w:rPr>
          <w:rFonts w:eastAsia="SimSun"/>
          <w:b/>
          <w:bCs/>
          <w:lang w:val="en-US" w:eastAsia="zh-CN"/>
        </w:rPr>
      </w:pPr>
      <w:r>
        <w:rPr>
          <w:rFonts w:eastAsia="SimSun" w:hint="eastAsia"/>
          <w:b/>
          <w:bCs/>
          <w:lang w:val="en-US" w:eastAsia="zh-CN"/>
        </w:rPr>
        <w:t xml:space="preserve">Proposal 4: When </w:t>
      </w:r>
      <w:r>
        <w:rPr>
          <w:rFonts w:hint="eastAsia"/>
          <w:b/>
          <w:bCs/>
          <w:lang w:val="en-US" w:eastAsia="zh-CN"/>
        </w:rPr>
        <w:t>delay critical service</w:t>
      </w:r>
      <w:r>
        <w:rPr>
          <w:b/>
          <w:bCs/>
          <w:lang w:val="en-US" w:eastAsia="zh-CN"/>
        </w:rPr>
        <w:t>s are running</w:t>
      </w:r>
      <w:r>
        <w:rPr>
          <w:rFonts w:hint="eastAsia"/>
          <w:b/>
          <w:bCs/>
          <w:lang w:val="en-US" w:eastAsia="zh-CN"/>
        </w:rPr>
        <w:t xml:space="preserve"> concurrent</w:t>
      </w:r>
      <w:r>
        <w:rPr>
          <w:b/>
          <w:bCs/>
          <w:lang w:val="en-US" w:eastAsia="zh-CN"/>
        </w:rPr>
        <w:t>ly</w:t>
      </w:r>
      <w:r>
        <w:rPr>
          <w:rFonts w:hint="eastAsia"/>
          <w:b/>
          <w:bCs/>
          <w:lang w:val="en-US" w:eastAsia="zh-CN"/>
        </w:rPr>
        <w:t xml:space="preserve"> with non-delay critical</w:t>
      </w:r>
      <w:r>
        <w:rPr>
          <w:b/>
          <w:bCs/>
          <w:lang w:val="en-US" w:eastAsia="zh-CN"/>
        </w:rPr>
        <w:t>/best effort</w:t>
      </w:r>
      <w:r>
        <w:rPr>
          <w:rFonts w:hint="eastAsia"/>
          <w:b/>
          <w:bCs/>
          <w:lang w:val="en-US" w:eastAsia="zh-CN"/>
        </w:rPr>
        <w:t xml:space="preserve"> service</w:t>
      </w:r>
      <w:r>
        <w:rPr>
          <w:b/>
          <w:bCs/>
          <w:lang w:val="en-US" w:eastAsia="zh-CN"/>
        </w:rPr>
        <w:t>s</w:t>
      </w:r>
      <w:r>
        <w:rPr>
          <w:rFonts w:hint="eastAsia"/>
          <w:b/>
          <w:bCs/>
          <w:lang w:val="en-US" w:eastAsia="zh-CN"/>
        </w:rPr>
        <w:t xml:space="preserve">, </w:t>
      </w:r>
      <w:r>
        <w:rPr>
          <w:b/>
          <w:bCs/>
          <w:lang w:val="en-US" w:eastAsia="zh-CN"/>
        </w:rPr>
        <w:t xml:space="preserve">it should be possible for the RLC bearers for </w:t>
      </w:r>
      <w:r>
        <w:rPr>
          <w:rFonts w:hint="eastAsia"/>
          <w:b/>
          <w:bCs/>
          <w:lang w:val="en-US" w:eastAsia="zh-CN"/>
        </w:rPr>
        <w:t>non-delay critical service</w:t>
      </w:r>
      <w:r>
        <w:rPr>
          <w:b/>
          <w:bCs/>
          <w:lang w:val="en-US" w:eastAsia="zh-CN"/>
        </w:rPr>
        <w:t>s</w:t>
      </w:r>
      <w:r>
        <w:rPr>
          <w:rFonts w:hint="eastAsia"/>
          <w:b/>
          <w:bCs/>
          <w:lang w:val="en-US" w:eastAsia="zh-CN"/>
        </w:rPr>
        <w:t xml:space="preserve"> </w:t>
      </w:r>
      <w:r>
        <w:rPr>
          <w:b/>
          <w:bCs/>
          <w:lang w:val="en-US" w:eastAsia="zh-CN"/>
        </w:rPr>
        <w:t xml:space="preserve">to be configured such that connection reestablishment is not triggered even if </w:t>
      </w:r>
      <w:proofErr w:type="spellStart"/>
      <w:r>
        <w:rPr>
          <w:b/>
          <w:bCs/>
          <w:lang w:val="en-US" w:eastAsia="zh-CN"/>
        </w:rPr>
        <w:t>maxRetxThreshold</w:t>
      </w:r>
      <w:proofErr w:type="spellEnd"/>
      <w:r>
        <w:rPr>
          <w:b/>
          <w:bCs/>
          <w:lang w:val="en-US" w:eastAsia="zh-CN"/>
        </w:rPr>
        <w:t xml:space="preserve"> is reached</w:t>
      </w:r>
      <w:r>
        <w:rPr>
          <w:rFonts w:hint="eastAsia"/>
          <w:b/>
          <w:bCs/>
          <w:lang w:val="en-US" w:eastAsia="zh-CN"/>
        </w:rPr>
        <w:t>.</w:t>
      </w:r>
    </w:p>
    <w:p w14:paraId="05B84CBD" w14:textId="77777777" w:rsidR="001D0110" w:rsidRDefault="001D0110">
      <w:pPr>
        <w:pStyle w:val="BodyText"/>
        <w:rPr>
          <w:lang w:val="en-US" w:eastAsia="zh-CN"/>
        </w:rPr>
      </w:pPr>
    </w:p>
    <w:p w14:paraId="0A64A24A" w14:textId="77777777" w:rsidR="001D011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51B2AA21" w14:textId="77777777" w:rsidR="001D0110" w:rsidRDefault="00000000">
      <w:r>
        <w:t xml:space="preserve">The following observations/proposals are made: </w:t>
      </w:r>
    </w:p>
    <w:p w14:paraId="4E358523" w14:textId="5626D9E4" w:rsidR="001D0110" w:rsidRPr="00DA0146" w:rsidRDefault="00000000">
      <w:pPr>
        <w:pStyle w:val="NormalWeb"/>
        <w:spacing w:before="75" w:beforeAutospacing="0" w:after="75" w:afterAutospacing="0" w:line="315" w:lineRule="atLeast"/>
        <w:rPr>
          <w:rFonts w:ascii="Times New Roman" w:hAnsi="Times New Roman"/>
          <w:b/>
          <w:kern w:val="2"/>
          <w:sz w:val="21"/>
          <w:szCs w:val="24"/>
          <w:lang w:val="en-US" w:eastAsia="zh-CN"/>
        </w:rPr>
      </w:pPr>
      <w:bookmarkStart w:id="8" w:name="_Toc18403976"/>
      <w:bookmarkStart w:id="9" w:name="_Toc18404543"/>
      <w:bookmarkStart w:id="10" w:name="_Toc18413612"/>
      <w:r w:rsidRPr="00DA0146">
        <w:rPr>
          <w:rFonts w:ascii="Times New Roman" w:hAnsi="Times New Roman"/>
          <w:b/>
          <w:kern w:val="2"/>
          <w:sz w:val="21"/>
          <w:szCs w:val="24"/>
          <w:lang w:val="en-US" w:eastAsia="zh-CN"/>
        </w:rPr>
        <w:t>Observation 1.  The current RLC retransmission mechanism cannot provide feedback in a timely manner for delay critical service.</w:t>
      </w:r>
    </w:p>
    <w:p w14:paraId="76415EB0" w14:textId="77777777" w:rsidR="001D0110" w:rsidRPr="00DA0146"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sidRPr="00DA0146">
        <w:rPr>
          <w:rFonts w:ascii="Times New Roman" w:hAnsi="Times New Roman"/>
          <w:b/>
          <w:kern w:val="2"/>
          <w:sz w:val="21"/>
          <w:szCs w:val="24"/>
          <w:lang w:val="en-US" w:eastAsia="zh-CN"/>
        </w:rPr>
        <w:t>Observation 2: Blind re-transmission of RLC PDU will waste radio resource and impact network capacity.</w:t>
      </w:r>
    </w:p>
    <w:p w14:paraId="44DA7103" w14:textId="77777777" w:rsidR="001D0110" w:rsidRPr="00DA0146"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sidRPr="00DA0146">
        <w:rPr>
          <w:rFonts w:ascii="Times New Roman" w:hAnsi="Times New Roman"/>
          <w:b/>
          <w:kern w:val="2"/>
          <w:sz w:val="21"/>
          <w:szCs w:val="24"/>
          <w:lang w:val="en-US" w:eastAsia="zh-CN"/>
        </w:rPr>
        <w:t>Observation 3: Based on UL HARQ NACK, UE cannot determine whether a UL PDU is transmitted unsuccessfully.</w:t>
      </w:r>
    </w:p>
    <w:p w14:paraId="0B2E494C" w14:textId="31EF6B1E" w:rsidR="001D0110" w:rsidRPr="00DA0146"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sidRPr="00DA0146">
        <w:rPr>
          <w:rFonts w:ascii="Times New Roman" w:hAnsi="Times New Roman"/>
          <w:b/>
          <w:kern w:val="2"/>
          <w:sz w:val="21"/>
          <w:szCs w:val="24"/>
          <w:lang w:val="en-US" w:eastAsia="zh-CN"/>
        </w:rPr>
        <w:t>Proposal 1: Timer with finer value range triggering RLC STATUS report is supported. e.g. when the receiving RLC entity detects an RLC PDU missing, it starts a timer, when the timer expires and the missing PDU has not been received yet, an RLC STATUS PDU will be triggered.</w:t>
      </w:r>
    </w:p>
    <w:p w14:paraId="09BEADD9" w14:textId="77777777" w:rsidR="001D0110" w:rsidRPr="00DA0146"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sidRPr="00DA0146">
        <w:rPr>
          <w:rFonts w:ascii="Times New Roman" w:hAnsi="Times New Roman"/>
          <w:b/>
          <w:kern w:val="2"/>
          <w:sz w:val="21"/>
          <w:szCs w:val="24"/>
          <w:lang w:val="en-US" w:eastAsia="zh-CN"/>
        </w:rPr>
        <w:lastRenderedPageBreak/>
        <w:t>Proposal 2: RLC STATUS PDU should be prioritized over RLC data PDUs during LCP in MAC layer.</w:t>
      </w:r>
    </w:p>
    <w:p w14:paraId="73200B03" w14:textId="77777777" w:rsidR="001D0110" w:rsidRPr="00DA0146"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sidRPr="00DA0146">
        <w:rPr>
          <w:rFonts w:ascii="Times New Roman" w:hAnsi="Times New Roman"/>
          <w:b/>
          <w:kern w:val="2"/>
          <w:sz w:val="21"/>
          <w:szCs w:val="24"/>
          <w:lang w:val="en-US" w:eastAsia="zh-CN"/>
        </w:rPr>
        <w:t>Proposal 3: When the transmitting RLC entity discards some RLC segments, it notifies the related information to the receiving RLC entity.</w:t>
      </w:r>
    </w:p>
    <w:p w14:paraId="2F53603C" w14:textId="48ED37BD" w:rsidR="001D0110" w:rsidRPr="00DA0146" w:rsidRDefault="00000000">
      <w:pPr>
        <w:pStyle w:val="BodyText"/>
        <w:rPr>
          <w:rFonts w:ascii="Times New Roman" w:eastAsia="SimSun" w:hAnsi="Times New Roman"/>
          <w:b/>
          <w:bCs/>
          <w:lang w:val="en-US" w:eastAsia="zh-CN"/>
        </w:rPr>
      </w:pPr>
      <w:r w:rsidRPr="00DA0146">
        <w:rPr>
          <w:rFonts w:ascii="Times New Roman" w:eastAsia="SimSun" w:hAnsi="Times New Roman"/>
          <w:b/>
          <w:bCs/>
          <w:lang w:val="en-US" w:eastAsia="zh-CN"/>
        </w:rPr>
        <w:t xml:space="preserve">Proposal 4: When </w:t>
      </w:r>
      <w:r w:rsidRPr="00DA0146">
        <w:rPr>
          <w:rFonts w:ascii="Times New Roman" w:hAnsi="Times New Roman"/>
          <w:b/>
          <w:bCs/>
          <w:lang w:val="en-US" w:eastAsia="zh-CN"/>
        </w:rPr>
        <w:t xml:space="preserve">delay critical services are running concurrently with non-delay critical/best effort services, it should be possible for the RLC bearers for non-delay critical services to be configured such that connection reestablishment is not triggered even if </w:t>
      </w:r>
      <w:proofErr w:type="spellStart"/>
      <w:r w:rsidRPr="00DA0146">
        <w:rPr>
          <w:rFonts w:ascii="Times New Roman" w:hAnsi="Times New Roman"/>
          <w:b/>
          <w:bCs/>
          <w:lang w:val="en-US" w:eastAsia="zh-CN"/>
        </w:rPr>
        <w:t>maxRetxThreshold</w:t>
      </w:r>
      <w:proofErr w:type="spellEnd"/>
      <w:r w:rsidRPr="00DA0146">
        <w:rPr>
          <w:rFonts w:ascii="Times New Roman" w:hAnsi="Times New Roman"/>
          <w:b/>
          <w:bCs/>
          <w:lang w:val="en-US" w:eastAsia="zh-CN"/>
        </w:rPr>
        <w:t xml:space="preserve"> is reached.</w:t>
      </w:r>
    </w:p>
    <w:p w14:paraId="2C9FB83D" w14:textId="77777777" w:rsidR="001D0110" w:rsidRDefault="001D0110">
      <w:pPr>
        <w:rPr>
          <w:b/>
          <w:bCs/>
          <w:lang w:val="en-US" w:eastAsia="zh-CN"/>
        </w:rPr>
      </w:pPr>
    </w:p>
    <w:p w14:paraId="066BB8DB" w14:textId="77777777" w:rsidR="001D011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6D9F61FA" w14:textId="1B2FD5EB" w:rsidR="001D0110"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bookmarkStart w:id="11" w:name="_Ref45709611"/>
      <w:r>
        <w:rPr>
          <w:rFonts w:cs="Arial"/>
          <w:color w:val="000000"/>
          <w:sz w:val="21"/>
        </w:rPr>
        <w:t xml:space="preserve">RP-240791, </w:t>
      </w:r>
      <w:bookmarkEnd w:id="11"/>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p w14:paraId="167EAB69" w14:textId="77777777" w:rsidR="001D0110"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Draft_R2_125bis_Meeting_Report_v1</w:t>
      </w:r>
    </w:p>
    <w:p w14:paraId="14828ABA" w14:textId="77777777" w:rsidR="001D0110" w:rsidRDefault="001D0110">
      <w:pPr>
        <w:pStyle w:val="NormalWeb"/>
        <w:spacing w:before="75" w:beforeAutospacing="0" w:after="75" w:afterAutospacing="0" w:line="315" w:lineRule="atLeast"/>
        <w:rPr>
          <w:rFonts w:cs="Arial"/>
          <w:color w:val="000000"/>
          <w:sz w:val="21"/>
        </w:rPr>
      </w:pPr>
    </w:p>
    <w:sectPr w:rsidR="001D0110">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3E0C5" w14:textId="77777777" w:rsidR="00025AB5" w:rsidRDefault="00025AB5">
      <w:pPr>
        <w:spacing w:line="240" w:lineRule="auto"/>
      </w:pPr>
      <w:r>
        <w:separator/>
      </w:r>
    </w:p>
  </w:endnote>
  <w:endnote w:type="continuationSeparator" w:id="0">
    <w:p w14:paraId="069F8A16" w14:textId="77777777" w:rsidR="00025AB5" w:rsidRDefault="00025A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7EEA8" w14:textId="77777777" w:rsidR="001D0110"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2B69E9" w14:textId="77777777" w:rsidR="001D0110" w:rsidRDefault="001D0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494A1" w14:textId="77777777" w:rsidR="001D0110" w:rsidRDefault="001D011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8E21C" w14:textId="77777777" w:rsidR="00DA0146" w:rsidRDefault="00DA0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99CCD" w14:textId="77777777" w:rsidR="00025AB5" w:rsidRDefault="00025AB5">
      <w:pPr>
        <w:spacing w:after="0"/>
      </w:pPr>
      <w:r>
        <w:separator/>
      </w:r>
    </w:p>
  </w:footnote>
  <w:footnote w:type="continuationSeparator" w:id="0">
    <w:p w14:paraId="1E0A8A98" w14:textId="77777777" w:rsidR="00025AB5" w:rsidRDefault="00025A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952F3" w14:textId="77777777" w:rsidR="00DA0146" w:rsidRDefault="00DA01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17044" w14:textId="77777777" w:rsidR="001D0110" w:rsidRDefault="001D011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0C80C" w14:textId="77777777" w:rsidR="00DA0146" w:rsidRDefault="00DA0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6"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1249580616">
    <w:abstractNumId w:val="0"/>
  </w:num>
  <w:num w:numId="2" w16cid:durableId="804205193">
    <w:abstractNumId w:val="4"/>
  </w:num>
  <w:num w:numId="3" w16cid:durableId="108401947">
    <w:abstractNumId w:val="2"/>
  </w:num>
  <w:num w:numId="4" w16cid:durableId="474492751">
    <w:abstractNumId w:val="3"/>
  </w:num>
  <w:num w:numId="5" w16cid:durableId="2126801510">
    <w:abstractNumId w:val="1"/>
  </w:num>
  <w:num w:numId="6" w16cid:durableId="462893528">
    <w:abstractNumId w:val="6"/>
  </w:num>
  <w:num w:numId="7" w16cid:durableId="1674504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2905223"/>
    <w:rsid w:val="04B65AC7"/>
    <w:rsid w:val="04C063D7"/>
    <w:rsid w:val="04C80BE4"/>
    <w:rsid w:val="054D2E98"/>
    <w:rsid w:val="059B2220"/>
    <w:rsid w:val="05FC35D5"/>
    <w:rsid w:val="066F03DC"/>
    <w:rsid w:val="073D1435"/>
    <w:rsid w:val="07C22AC8"/>
    <w:rsid w:val="087D49D7"/>
    <w:rsid w:val="094B5A4F"/>
    <w:rsid w:val="098B1EF5"/>
    <w:rsid w:val="09F00BD8"/>
    <w:rsid w:val="0A2501E1"/>
    <w:rsid w:val="0A4D7372"/>
    <w:rsid w:val="0B2C0FB7"/>
    <w:rsid w:val="0C873133"/>
    <w:rsid w:val="0CBA1583"/>
    <w:rsid w:val="0D47430F"/>
    <w:rsid w:val="0DDE633E"/>
    <w:rsid w:val="0DE8350B"/>
    <w:rsid w:val="0E630E58"/>
    <w:rsid w:val="0E6F0740"/>
    <w:rsid w:val="0EAD067B"/>
    <w:rsid w:val="0EF13925"/>
    <w:rsid w:val="0F321E2D"/>
    <w:rsid w:val="0F586698"/>
    <w:rsid w:val="10DF3115"/>
    <w:rsid w:val="1168209E"/>
    <w:rsid w:val="119953D1"/>
    <w:rsid w:val="11A359E6"/>
    <w:rsid w:val="131C76E1"/>
    <w:rsid w:val="136B7BD0"/>
    <w:rsid w:val="13DF2225"/>
    <w:rsid w:val="14426DCA"/>
    <w:rsid w:val="147E437F"/>
    <w:rsid w:val="1501485D"/>
    <w:rsid w:val="15AA3E44"/>
    <w:rsid w:val="16481B85"/>
    <w:rsid w:val="175D39E6"/>
    <w:rsid w:val="180049CA"/>
    <w:rsid w:val="18361444"/>
    <w:rsid w:val="18653602"/>
    <w:rsid w:val="18685FEA"/>
    <w:rsid w:val="18A941C2"/>
    <w:rsid w:val="18AE37B2"/>
    <w:rsid w:val="18FD7A43"/>
    <w:rsid w:val="1A9B1F53"/>
    <w:rsid w:val="1AD9054A"/>
    <w:rsid w:val="1B3D4012"/>
    <w:rsid w:val="1B481AFB"/>
    <w:rsid w:val="1C520BFC"/>
    <w:rsid w:val="1D235F66"/>
    <w:rsid w:val="1D330706"/>
    <w:rsid w:val="1D665A9E"/>
    <w:rsid w:val="1D8D3AB3"/>
    <w:rsid w:val="1E21472F"/>
    <w:rsid w:val="1E64724C"/>
    <w:rsid w:val="1EB2633F"/>
    <w:rsid w:val="1F51614F"/>
    <w:rsid w:val="20705710"/>
    <w:rsid w:val="211E529B"/>
    <w:rsid w:val="224D6C40"/>
    <w:rsid w:val="22D72CE0"/>
    <w:rsid w:val="232660FF"/>
    <w:rsid w:val="247F3404"/>
    <w:rsid w:val="248512BD"/>
    <w:rsid w:val="24CB286B"/>
    <w:rsid w:val="25A05924"/>
    <w:rsid w:val="25A745A9"/>
    <w:rsid w:val="263A1902"/>
    <w:rsid w:val="27181867"/>
    <w:rsid w:val="271F5C07"/>
    <w:rsid w:val="274041AA"/>
    <w:rsid w:val="2744098B"/>
    <w:rsid w:val="293D6BFB"/>
    <w:rsid w:val="29F572ED"/>
    <w:rsid w:val="2A4A4D64"/>
    <w:rsid w:val="2A964895"/>
    <w:rsid w:val="2AA14025"/>
    <w:rsid w:val="2AA823D6"/>
    <w:rsid w:val="2B2348E2"/>
    <w:rsid w:val="2B3A5364"/>
    <w:rsid w:val="2BDE6407"/>
    <w:rsid w:val="2C5460E7"/>
    <w:rsid w:val="2C7F2EA6"/>
    <w:rsid w:val="2CD30697"/>
    <w:rsid w:val="2D1E05D5"/>
    <w:rsid w:val="2D9F1A0F"/>
    <w:rsid w:val="2DB4770D"/>
    <w:rsid w:val="2E830E4E"/>
    <w:rsid w:val="2FF6024A"/>
    <w:rsid w:val="3003631E"/>
    <w:rsid w:val="305F1C1A"/>
    <w:rsid w:val="3078124A"/>
    <w:rsid w:val="3090209F"/>
    <w:rsid w:val="30D1263C"/>
    <w:rsid w:val="31DE1118"/>
    <w:rsid w:val="32195113"/>
    <w:rsid w:val="32264A0B"/>
    <w:rsid w:val="326667AB"/>
    <w:rsid w:val="32C850C3"/>
    <w:rsid w:val="32D900A8"/>
    <w:rsid w:val="336D3D6E"/>
    <w:rsid w:val="338F3539"/>
    <w:rsid w:val="356C3834"/>
    <w:rsid w:val="363111AF"/>
    <w:rsid w:val="3698529B"/>
    <w:rsid w:val="37C71177"/>
    <w:rsid w:val="3817459E"/>
    <w:rsid w:val="38684C65"/>
    <w:rsid w:val="38FA0996"/>
    <w:rsid w:val="39193DDA"/>
    <w:rsid w:val="396E02FE"/>
    <w:rsid w:val="39CB6CCC"/>
    <w:rsid w:val="39D42485"/>
    <w:rsid w:val="3AA26C9B"/>
    <w:rsid w:val="3ADC5E36"/>
    <w:rsid w:val="3AF974B2"/>
    <w:rsid w:val="3B5721B9"/>
    <w:rsid w:val="3BE47C50"/>
    <w:rsid w:val="3C3F7E0E"/>
    <w:rsid w:val="3CA212B0"/>
    <w:rsid w:val="3E7838B7"/>
    <w:rsid w:val="3E7A082F"/>
    <w:rsid w:val="405E7E2A"/>
    <w:rsid w:val="41D55858"/>
    <w:rsid w:val="424010B3"/>
    <w:rsid w:val="42680181"/>
    <w:rsid w:val="43446568"/>
    <w:rsid w:val="437906BF"/>
    <w:rsid w:val="43A9025C"/>
    <w:rsid w:val="43BD54CC"/>
    <w:rsid w:val="43D9533F"/>
    <w:rsid w:val="43D97B26"/>
    <w:rsid w:val="44C70D28"/>
    <w:rsid w:val="452560E2"/>
    <w:rsid w:val="454E006C"/>
    <w:rsid w:val="4625557D"/>
    <w:rsid w:val="465173C0"/>
    <w:rsid w:val="47727391"/>
    <w:rsid w:val="49613924"/>
    <w:rsid w:val="498254A8"/>
    <w:rsid w:val="49DD7C63"/>
    <w:rsid w:val="49E22B20"/>
    <w:rsid w:val="4B3040AF"/>
    <w:rsid w:val="4C081A35"/>
    <w:rsid w:val="4CF24C8C"/>
    <w:rsid w:val="4D786103"/>
    <w:rsid w:val="4D976D92"/>
    <w:rsid w:val="4E3A65B2"/>
    <w:rsid w:val="4F2F25EA"/>
    <w:rsid w:val="4F77635D"/>
    <w:rsid w:val="50F36CD9"/>
    <w:rsid w:val="5132797B"/>
    <w:rsid w:val="522C6B64"/>
    <w:rsid w:val="52622C38"/>
    <w:rsid w:val="538E25DC"/>
    <w:rsid w:val="53AB764B"/>
    <w:rsid w:val="557B66CE"/>
    <w:rsid w:val="55E15918"/>
    <w:rsid w:val="55FE1B82"/>
    <w:rsid w:val="56376A81"/>
    <w:rsid w:val="56423997"/>
    <w:rsid w:val="56624A63"/>
    <w:rsid w:val="56830F29"/>
    <w:rsid w:val="56BF0EA2"/>
    <w:rsid w:val="56CE15F2"/>
    <w:rsid w:val="57A329FE"/>
    <w:rsid w:val="59414843"/>
    <w:rsid w:val="59996800"/>
    <w:rsid w:val="5A9A320F"/>
    <w:rsid w:val="5B2C56F7"/>
    <w:rsid w:val="5BDF3319"/>
    <w:rsid w:val="5D93468D"/>
    <w:rsid w:val="5DA17FA3"/>
    <w:rsid w:val="5DAB407F"/>
    <w:rsid w:val="5EA87B0A"/>
    <w:rsid w:val="5EB119EE"/>
    <w:rsid w:val="5ECD030A"/>
    <w:rsid w:val="5F076D88"/>
    <w:rsid w:val="5F7516C9"/>
    <w:rsid w:val="5F777E2D"/>
    <w:rsid w:val="5F8828F6"/>
    <w:rsid w:val="5FAC19BB"/>
    <w:rsid w:val="60920AA2"/>
    <w:rsid w:val="60A2104F"/>
    <w:rsid w:val="60F3649D"/>
    <w:rsid w:val="60F80E36"/>
    <w:rsid w:val="626E2D07"/>
    <w:rsid w:val="62B8321C"/>
    <w:rsid w:val="63455AA7"/>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B46572"/>
    <w:rsid w:val="6AC81E68"/>
    <w:rsid w:val="6AF95043"/>
    <w:rsid w:val="6C8535FE"/>
    <w:rsid w:val="6C877B43"/>
    <w:rsid w:val="6D000BE4"/>
    <w:rsid w:val="6D1112AB"/>
    <w:rsid w:val="6D735E56"/>
    <w:rsid w:val="6D935AB0"/>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373CDC"/>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87285F"/>
    <w:rsid w:val="7DA27DF5"/>
    <w:rsid w:val="7DAE3B70"/>
    <w:rsid w:val="7DDB64D4"/>
    <w:rsid w:val="7DDF5E0F"/>
    <w:rsid w:val="7DEA4005"/>
    <w:rsid w:val="7E5940F2"/>
    <w:rsid w:val="7E735EC8"/>
    <w:rsid w:val="7EB54B6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FDF50"/>
  <w15:docId w15:val="{986B9817-F64C-4F6F-8643-1C5F073AF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styleId="Revision">
    <w:name w:val="Revision"/>
    <w:hidden/>
    <w:uiPriority w:val="99"/>
    <w:unhideWhenUsed/>
    <w:rsid w:val="00492ADC"/>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90397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1332</Words>
  <Characters>7598</Characters>
  <Application>Microsoft Office Word</Application>
  <DocSecurity>0</DocSecurity>
  <Lines>63</Lines>
  <Paragraphs>17</Paragraphs>
  <ScaleCrop>false</ScaleCrop>
  <Company>Hewlett-Packard Company</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9</cp:revision>
  <cp:lastPrinted>2113-01-01T00:00:00Z</cp:lastPrinted>
  <dcterms:created xsi:type="dcterms:W3CDTF">2024-04-01T18:48:00Z</dcterms:created>
  <dcterms:modified xsi:type="dcterms:W3CDTF">2024-05-10T08:02:00Z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